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68D" w:rsidRPr="00F4568D" w:rsidRDefault="00F4568D" w:rsidP="00F4568D">
      <w:pPr>
        <w:spacing w:before="100" w:beforeAutospacing="1" w:after="100" w:afterAutospacing="1"/>
        <w:ind w:left="0" w:right="0"/>
        <w:outlineLvl w:val="1"/>
        <w:rPr>
          <w:rFonts w:ascii="Times New Roman" w:eastAsia="Times New Roman" w:hAnsi="Times New Roman" w:cs="Times New Roman"/>
          <w:b/>
          <w:bCs/>
          <w:sz w:val="23"/>
          <w:szCs w:val="23"/>
          <w:lang w:eastAsia="ru-RU"/>
        </w:rPr>
      </w:pPr>
      <w:r w:rsidRPr="00F4568D">
        <w:rPr>
          <w:rFonts w:ascii="Times New Roman" w:eastAsia="Times New Roman" w:hAnsi="Times New Roman" w:cs="Times New Roman"/>
          <w:b/>
          <w:bCs/>
          <w:sz w:val="23"/>
          <w:szCs w:val="23"/>
          <w:lang w:eastAsia="ru-RU"/>
        </w:rPr>
        <w:t>Федеральный закон от 28 декабря 2013 г. № 412-ФЗ "Об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bookmarkStart w:id="0" w:name="0"/>
      <w:bookmarkEnd w:id="0"/>
      <w:r w:rsidRPr="00F4568D">
        <w:rPr>
          <w:rFonts w:ascii="Times New Roman" w:eastAsia="Times New Roman" w:hAnsi="Times New Roman" w:cs="Times New Roman"/>
          <w:sz w:val="24"/>
          <w:szCs w:val="24"/>
          <w:lang w:eastAsia="ru-RU"/>
        </w:rPr>
        <w:t>Принят Государственной Думой 23 декабря 2013 года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Одобрен Советом Федерации 25 декабря 2013 года</w:t>
      </w:r>
    </w:p>
    <w:p w:rsidR="00F4568D" w:rsidRPr="00F4568D" w:rsidRDefault="00F4568D" w:rsidP="00F4568D">
      <w:pPr>
        <w:spacing w:before="100" w:beforeAutospacing="1" w:after="100" w:afterAutospacing="1"/>
        <w:ind w:left="0" w:right="0"/>
        <w:outlineLvl w:val="2"/>
        <w:rPr>
          <w:rFonts w:ascii="Times New Roman" w:eastAsia="Times New Roman" w:hAnsi="Times New Roman" w:cs="Times New Roman"/>
          <w:b/>
          <w:bCs/>
          <w:sz w:val="27"/>
          <w:szCs w:val="27"/>
          <w:lang w:eastAsia="ru-RU"/>
        </w:rPr>
      </w:pPr>
      <w:r w:rsidRPr="00F4568D">
        <w:rPr>
          <w:rFonts w:ascii="Times New Roman" w:eastAsia="Times New Roman" w:hAnsi="Times New Roman" w:cs="Times New Roman"/>
          <w:b/>
          <w:bCs/>
          <w:sz w:val="27"/>
          <w:szCs w:val="27"/>
          <w:lang w:eastAsia="ru-RU"/>
        </w:rPr>
        <w:t>Глава 1. Общие положения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 Сфера действия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Настоящий Федеральный закон регулирует отношения, возникающие между участниками национальной системы аккредитации, иными установленными настоящим Федеральным законом лицами в связи с осуществлением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юридических лиц, индивидуальных предпринимателей, выполняющих работы по оценке соответствия (за исключением работ, выполняемых органами государственной власти по оценке соответствия, работ, выполняемых органами по сертификации и испытательными лабораториями (центрами) по подтверждению соответствия морских судов и речных судов (за исключением маломерных судов), авиационной техники, объектов гражданской авиации);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юридических лиц, индивидуальных предпринимателей, привлекаемых органами, уполномоченными на осуществление государственного контроля (надзора), к проведению мероприятий по контролю;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экспертов, экспертных организаций, привлекаемых федеральными органами исполнительной власти при осуществлении отдельных полномочий, в частности: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а) юридических лиц, индивидуальных предпринимателей, выполняющих работы и (или) оказывающих услуги по обеспечению единства измерений;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б) юридических лиц, индивидуальных предпринимателей в соответствии с Федеральным законом от 30 марта 1999 года № 52-ФЗ "О санитарно-эпидемиологическом благополучии населения", Федеральным законом от 17 декабря 1997 года № 149-ФЗ "О семеноводстве", Градостроительным кодексом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Настоящий Федеральный закон также применяется в случае обращения юридических лиц, индивидуальных предпринимателей, выполняющих работы по оценке соответствия и обеспечению единства измерений в отношении исполнения на добровольной основе требований, исследования, испытания и измерения, с заявлениями об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 Порядок и особенности аккредитации в отдельных сферах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 Аккредитация организаций и подразделений Вооруженных Сил Российской Федерации, других войск, воинских формирований и органов на выполнение поверки средств измерений военного и специального назначения, аттестации эталонов единиц величин и обязательной метрологической экспертизы вооружения, военной и специальной техники и технической документации на них осуществляется федеральными органами исполнительной власти, уполномоченными в области обороны и безопасности </w:t>
      </w:r>
      <w:r w:rsidRPr="00F4568D">
        <w:rPr>
          <w:rFonts w:ascii="Times New Roman" w:eastAsia="Times New Roman" w:hAnsi="Times New Roman" w:cs="Times New Roman"/>
          <w:sz w:val="24"/>
          <w:szCs w:val="24"/>
          <w:lang w:eastAsia="ru-RU"/>
        </w:rPr>
        <w:lastRenderedPageBreak/>
        <w:t>государства, в соответствии с их компетенцией в порядке, установленном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Особенности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 и требования к ведению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законодательством о градостроительной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Порядок аккредитации в области использования атомной энергии устанавливается законодательством Российской Федерации в области использования атомной энергии.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Порядок аккредитации органов по сертификации и испытательных лабораторий (центров), выполняющих работы по оценке (подтверждению) соответствия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устанавливается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5. Особенности аккредитации юридических лиц и индивидуальных предпринимателей, проводящих </w:t>
      </w:r>
      <w:proofErr w:type="spellStart"/>
      <w:r w:rsidRPr="00F4568D">
        <w:rPr>
          <w:rFonts w:ascii="Times New Roman" w:eastAsia="Times New Roman" w:hAnsi="Times New Roman" w:cs="Times New Roman"/>
          <w:sz w:val="24"/>
          <w:szCs w:val="24"/>
          <w:lang w:eastAsia="ru-RU"/>
        </w:rPr>
        <w:t>межлабораторные</w:t>
      </w:r>
      <w:proofErr w:type="spellEnd"/>
      <w:r w:rsidRPr="00F4568D">
        <w:rPr>
          <w:rFonts w:ascii="Times New Roman" w:eastAsia="Times New Roman" w:hAnsi="Times New Roman" w:cs="Times New Roman"/>
          <w:sz w:val="24"/>
          <w:szCs w:val="24"/>
          <w:lang w:eastAsia="ru-RU"/>
        </w:rPr>
        <w:t xml:space="preserve"> сличительные испытания в целях оценки качества проводимых испытательными лабораториями (центрами) исследований (испытаний) и измерений, в части состава документов, необходимых для аккредитации, а также порядка оценки соответствия заявителя критериям аккредитации, устанавливаются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Особенности аккредитации иностранных организаций устанавливаются Правительством Российской Федерации, если иное не установлено международными договорами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3. Законодательство Российской Федерации об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Законодательство Российской Федерации об аккредитации в национальной системе аккредитации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4. Основные понятия, используемые в настоящем Федеральном законе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 аккредитация в национальной системе аккредитации (далее также - аккредитация) - подтверждение национальным органом по аккредитации соответствия юридического лица или индивидуального предпринимателя критериям аккредитации, являющееся </w:t>
      </w:r>
      <w:r w:rsidRPr="00F4568D">
        <w:rPr>
          <w:rFonts w:ascii="Times New Roman" w:eastAsia="Times New Roman" w:hAnsi="Times New Roman" w:cs="Times New Roman"/>
          <w:sz w:val="24"/>
          <w:szCs w:val="24"/>
          <w:lang w:eastAsia="ru-RU"/>
        </w:rPr>
        <w:lastRenderedPageBreak/>
        <w:t>официальным свидетельством компетентности юридического лица или индивидуального предпринимателя осуществлять деятельность в определенной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аттестат аккредитации - документ, выдаваемый национальным органом по аккредитации и удостоверяющий аккредитацию в определенной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аттестация эксперта по аккредитации - подтверждение соответствия физического лица, претендующего на получение статуса эксперта по аккредитации,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эксперту по аккредитации) и признание его компетентности проводить экспертизы соответствия заявителя, аккредитованного лица критериям аккредитации в определенной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заявитель - юридическое лицо независимо от организационно-правовой формы или индивидуальный предприниматель, претендующие на получение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аккредитованное лицо - юридическое лицо независимо от организационно-правовой формы или индивидуальный предприниматель, получившие аккредитацию в порядке, установленном настоящим Федеральном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выездная оценка соответствия заявителя, аккредитованного лица критериям аккредитации - совокупность мероприятий, включающих в себя выездную экспертизу соответствия заявителя, аккредитованного лица критериям аккредитации, осуществляемые должностными лицами национального органа по аккредитации мероприятия по оценке соответствия заявителя, аккредитованного лица критериям аккредитации по месту или местам осуществления ими деятельности в области аккредитации, проверке предоставленного по результатам такой экспертизы акта выездной экспертизы или акта экспертизы;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документарная оценка соответствия заявителя, аккредитованного лица критериям аккредитации - совокупность мероприятий, включающих в себя экспертизу представленных заявителем, аккредитованным лицом документов и сведений, осуществляемые должностными лицами национального органа по аккредитации мероприятия по проверке предоставленного по результатам такой экспертизы экспертного заключения или акта экспертизы;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критерии аккредитации - совокупность требований, которым должен удовлетворять заявитель и аккредитованное лицо при осуществлении деятельности в определенной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область аккредитации - сфера деятельности юридического лица или индивидуального предпринимателя, на осуществление которой подано заявление и (или) которая определена при их аккредитации либо расширена или сокращена в рамках соответствующих процедур;</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область аттестации эксперта по аккредитации - сфера деятельности эксперта по аккредитации, устанавливаемая при аттестации эксперта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11) область специализации технического эксперта - сфера деятельности, в которой технический эксперт обладает специальными знаниями и которая определяется </w:t>
      </w:r>
      <w:r w:rsidRPr="00F4568D">
        <w:rPr>
          <w:rFonts w:ascii="Times New Roman" w:eastAsia="Times New Roman" w:hAnsi="Times New Roman" w:cs="Times New Roman"/>
          <w:sz w:val="24"/>
          <w:szCs w:val="24"/>
          <w:lang w:eastAsia="ru-RU"/>
        </w:rPr>
        <w:lastRenderedPageBreak/>
        <w:t>национальным органом по аккредитации при включении физического лица в реестр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национальный орган по аккредитации - федеральный орган исполнительной власти, уполномоченный осуществлять функции по аккредитации в национальной системе аккредитации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13) экспертная организация - юридическое лицо, выполняющее функции по организации оказания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 включенное в реестр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14) эксперт по аккредитации - физическое лицо, аттестованное в установленном порядке национальным органом по аккредитации, привлекаемое указанным органом для организации и проведения экспертизы соответствия заявителя, аккредитованного лица критериям аккредитации в определенной области аккредитации и включенное в реестр экспертов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15) экспертиза представленных заявителем, аккредитованным лицом документов и сведений - совокупность мероприятий по анализу представленных заявителем, аккредитованным лицом документов и сведений на соответствие критериям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оформляется экспертное заключение;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16) выездная экспертиза соответствия заявителя, аккредитованного лица критериям аккредитации - совокупность мероприятий по обследованию заявителя, аккредитованного лица по месту или местам осуществления ими деятельности в области аккредитации, которые проводятся экспертной группой, сформированной национальным органом по аккредитации, в ходе оценки соответствия заявителя, аккредитованного лица критериям аккредитации и по результатам проведения которых составляется акт выездной экспертизы или акт экспертизы;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17) технический эксперт - физическое лицо, которое обладает специальными знаниями в определенной области аккредитации, соответствует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требованиям (далее - требования к техническому эксперту), привлекается национальным органом по аккредитации для участия в экспертизе соответствия заявителя, аккредитованного лица критериям аккредитации в определенной области аккредитации и включено в реестр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18) знак национальной системы аккредитации - символ, присваиваемый национальным органом по аккредитации и свидетельствующий об аккредитации в национальной системе аккредитации юридического лица или индивидуального предпринимателя, его применяющих.</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5. Цели и принципы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 Аккредитация в национальной системе аккредитации осуществляется в целях обеспечения доверия к результатам оценки соответствия и создания условий для </w:t>
      </w:r>
      <w:r w:rsidRPr="00F4568D">
        <w:rPr>
          <w:rFonts w:ascii="Times New Roman" w:eastAsia="Times New Roman" w:hAnsi="Times New Roman" w:cs="Times New Roman"/>
          <w:sz w:val="24"/>
          <w:szCs w:val="24"/>
          <w:lang w:eastAsia="ru-RU"/>
        </w:rPr>
        <w:lastRenderedPageBreak/>
        <w:t>взаимного признания государствами - торговыми партнерами Российской Федерации результатов оценки соответствия.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Аккредитация осуществляется на основе следующих принципов: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осуществление полномочий по аккредитации национальным органом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компетентность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независимость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беспристрастность;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добровольность;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открытость и доступность правил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недопустимость совмещения национальным органом по аккредитации полномочий по аккредитации и полномочий по оценке соответствия и обеспечению единства измерений;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единство правил аккредитации и обеспечение равных условий заявителям;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обеспечение конфиденциальности сведений, полученных в процессе осуществления аккредитации и составляющих государственную, коммерческую, иную охраняемую законом тайну, и использование таких сведений только в целях, для которых они предоставлены;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недопустимость ограничения конкуренции и создания препятствий для пользования услугами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обеспечение единства экономического пространства на территории Российской Федерации, недопустимость установления пределов действия аккредитации на отдельных территориях и для определенных субъектов хозяйственной деятельности.</w:t>
      </w:r>
    </w:p>
    <w:p w:rsidR="00F4568D" w:rsidRPr="00F4568D" w:rsidRDefault="00F4568D" w:rsidP="00F4568D">
      <w:pPr>
        <w:spacing w:before="100" w:beforeAutospacing="1" w:after="100" w:afterAutospacing="1"/>
        <w:ind w:left="0" w:right="0"/>
        <w:outlineLvl w:val="2"/>
        <w:rPr>
          <w:rFonts w:ascii="Times New Roman" w:eastAsia="Times New Roman" w:hAnsi="Times New Roman" w:cs="Times New Roman"/>
          <w:b/>
          <w:bCs/>
          <w:sz w:val="27"/>
          <w:szCs w:val="27"/>
          <w:lang w:eastAsia="ru-RU"/>
        </w:rPr>
      </w:pPr>
      <w:r w:rsidRPr="00F4568D">
        <w:rPr>
          <w:rFonts w:ascii="Times New Roman" w:eastAsia="Times New Roman" w:hAnsi="Times New Roman" w:cs="Times New Roman"/>
          <w:b/>
          <w:bCs/>
          <w:sz w:val="27"/>
          <w:szCs w:val="27"/>
          <w:lang w:eastAsia="ru-RU"/>
        </w:rPr>
        <w:t>Глава 2. Участники национальной системы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6. Состав участников национальной системы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Национальная система аккредитации включает в себя следующих участников: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национальный орган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общественный совет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комиссия по апелляциям;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эксперты по аккредитации, технические эксперты;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6) аккредитованные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экспертные организации.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7.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К полномочиям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относятся: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утверждение критериев аккредитации и перечня документов, подтверждающих соответствие заявителя, аккредитованного лица критериям аккредитации (по согласованию с заинтересованными федеральными органами исполнительной власти);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утверждение формы аттестата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утверждение форм заявления об аккредитации, заявления о расширении области аккредитации, заявления о сокращении области аккредитации, заявления о проведении процедуры подтверждения компетентности аккредитованного лица, заявления о внесении изменений в сведения реестра аккредитованных лиц, заявления о выдаче аттестата аккредитации на бумажном носителе, заявления о выдаче дубликата аттестата аккредитации, заявления о прекращении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утверждение формы заявления о выборе экспертной организации экспертом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установление порядка аттестации экспертов по аккредитации, в том числе порядка и оснований приостановления и прекращения действия аттестации экспертов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утверждение требований к эксперту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утверждение требований к техническому эксперту;</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установление изображения знака национальной системы аккредитации и порядка его применения;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утверждение состава сведений о результатах деятельности аккредитованных лиц, об изменениях состава их работников и о компетентности этих работников, об изменениях технической оснащенности, представляемых аккредитованными лицами в национальный орган по аккредитации, порядка и сроков представления аккредитованными лицами таких сведений в национальный орган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утверждение методики отбора экспертов по аккредитации для выполнения работ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утверждение положения об аттестационной комиссии;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установление порядка включения физических лиц в реестр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13) установление порядка проведения проверки экспертного заключения, акта выездной экспертизы, акта экспертизы на предмет соответствия требованиям законодательства Российской Федерации об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14) установление порядка раскрытия информации о размерах платы, определенных в соответствии с методикой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15) представление разъяснений заинтересованным лицам по вопросам применения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16) утверждение перечня областей аттестации экспертов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17) утверждение перечня областей специализации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18) утверждение порядка установления факта несоответствия эксперта по аккредитации или технического эксперта требованиям к эксперту по аккредитации или требованиям к техническому эксперту по результатам оценки представленных заявителем, аккредитованным лицом документов;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19) утверждение порядка проведения оценки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20) иные полномочия в соответствии с законодательством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8. Национальный орган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К полномочиям национального органа по аккредитации относятся: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осуществление аккредитации юридических лиц и индивидуальных предпринимателей, подтверждение компетентности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осуществление федерального государственного контроля за деятельностью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проведение аттестации экспертов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формирование и ведение реестра аккредитованных лиц, реестра экспертов по аккредитации, реестра технических экспертов, реестра экспертных организаций, предоставление сведений из указанных реестров;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формирование и ведение реестра сертификатов соответствия, выдаваемых аккредитованными лицами, реестра деклараций о соответствии в порядке, установленном законодательством Российской Федерации, предоставление сведений из указанных реестров;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6) представление Российской Федерации в международных организациях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взаимодействие с национальными органами по аккредитации иностранных государств;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заключение в порядке, установленном законодательством Российской Федерации, международных договоров Российской Федерации межведомственного характера в установленной сфере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мониторинг соблюдения методики определения размеров платы за проведение экспертизы представленных заявителем, аккредитованным лицом документов и сведений, проведение выездной экспертизы соответствия заявителя, аккредитованного лица критериям аккредитации, а также максимальных размеров платы за проведение указанных экспертиз;</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утверждение состава комиссии по апелляциям;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утверждение положения об общественном совете по аккредитации и его состава;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иные полномочия в соответствии с законодательством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Аттестация экспертов, привлекаемых органами, уполномоченными на осуществление государственного контроля (надзора), к проведению мероприятий по контролю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порядке, установленном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Сведения, составляющие государственную, коммерческую, иную охраняемую законом тайну, другие сведения, доступ к которым ограничен федеральными законами, и сведения, полученные национальным органом по аккредитации при осуществлении своих полномочий, не подлежат разглашению, за исключением случаев, установленных законодательством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Финансовое обеспечение деятельности национального органа по аккредитации, в том числе оплата взносов в международные организации по аккредитации и участие в них, является расходным обязательством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9. Общественный совет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При национальном органе по аккредитации создается общественный совет (далее - совет по аккредитации), формируемый из независимых от органов государственной власти Российской Федерации экспертов, аккредитованных лиц, представителей общественных организаций (в том числе общественных объединений предпринимателей, общественных объединений потребителей), научных организаций, экспертных организаций и иных юридических лиц, физических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2. Совет по аккредитации является постоянно действующим совещательным органом и создается в целях содействия выработке и реализации государственной политики и нормативно-правовому регулированию в области аккредитации, формированию национальной системы аккредитации и координации деятельности в области </w:t>
      </w:r>
      <w:r w:rsidRPr="00F4568D">
        <w:rPr>
          <w:rFonts w:ascii="Times New Roman" w:eastAsia="Times New Roman" w:hAnsi="Times New Roman" w:cs="Times New Roman"/>
          <w:sz w:val="24"/>
          <w:szCs w:val="24"/>
          <w:lang w:eastAsia="ru-RU"/>
        </w:rPr>
        <w:lastRenderedPageBreak/>
        <w:t>аккредитации, осуществляемой общественными организациями, научными организациями и иными организациями.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Совет по аккредитации действует на основании положения, утвержденного национальным органом по аккредитации и устанавливающего порядок созыва и проведения заседаний совета по аккредитации, порядок принятия им решений, порядок формирования постоянных комитетов, временных комитетов и рабочих групп при совете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10. Комиссия по апелляциям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Комиссия по апелляциям создается при национальном органе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К полномочиям комиссии по апелляциям относится рассмотрение жалоб на решения, действия (бездействие) национального органа по аккредитации и его должностных лиц в связи с отказом в аккредитации (в том числе с отказом в части заявленной области аккредитации, в расширении области аккредитации), приостановлением или прекращением действия аккредитации, сокращением области аккредитации по обращениям заявителей, аккредитованных лиц, федеральных органов исполнительной власти.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Комиссия по апелляциям по результатам заседания представляет руководителю национального органа по аккредитации заключение об обоснованности принятого национальным органом по аккредитации решения. В течение десяти рабочих дней со дня представления указанного заключения руководитель национального органа по аккредитации уведомляет обратившееся с жалобой лицо о результатах рассмотрения указанного заключения. Решения национального органа по аккредитации могут быть обжалованы в судебном порядке в соответствии с законодательством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Комиссия по апелляциям также осуществляет иные полномочия в соответствии с положением, утвержденным Правительством Российской Федерации. Положением о комиссии по апелляциям устанавливаются перечень федеральных органов исполнительной власти, уполномоченных на осуществление государственного контроля (надзора), представители которых включаются в состав комиссии по апелляциям, порядок ее формирования (в том числе требования к председателю комиссии по апелляциям) и порядок осуществления деятельности комиссии по апелляциям.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В состав комиссии по апелляциям включаются представители федеральных органов исполнительной власти, уполномоченных на осуществление государственного контроля (надзора), должностные лица национального органа по аккредитации и федерального органа исполнительной власти, осуществляющего функции по выработке государственной политики и нормативно-правовому регулированию в области аккредитации, члены совета по аккредитации, эксперты по аккредитации, представители научных организаций, общественных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Состав комиссии по апелляциям утверждается приказом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11. Эксперты по аккредитации, технические эксперты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1. К работам в области аккредитации привлекаются эксперты по аккредитации, отбор которых осуществляется в соответствии с методикой отбора экспертов по аккредитации,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а также технические эксперты.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Эксперты по аккредитации, технические эксперты в целях проведения экспертиз представленных заявителем, аккредитованным лицом документов и сведений, выездных экспертиз соответствия заявителя, аккредитованного лица критериям аккредитации включаются в состав экспертных групп, формируемых в порядке, установленном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Эксперт по аккредитации, включенный в состав экспертной группы, обязан:</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обеспечить информирование заявителя, аккредитованного лица о планируемых экспертизах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сформировать и направить в национальный орган по аккредитации предложения о привлечении технических экспертов, необходимых для проведения экспертиз соответствия заявителя, аккредитованного лица критериям аккредитации в соответствующей области аккредитации, из числа технических экспертов, включенных в реестр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организовать и обеспечить проведение экспертиз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сформировать и направить в национальный орган по аккредитации предложения в части определения перечня работ по выездной экспертизе соответствия заявителя, аккредитованного лица критериям аккредитации с учетом результатов экспертизы представленных заявителем, аккредитованным лицом документов и сведений;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соблюдать иные обязанности, установленные настоящим Федеральным законом и принятыми в соответствии с ним иными нормативными правовыми актами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Технический эксперт, включенный в состав экспертной группы, обязан участвовать в проведении экспертиз соответствия заявителя, аккредитованного лица критериям аккредитации. В целях определения состава экспертной группы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оценку предложений эксперта по аккредитации о привлечении технических экспертов, необходимых для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5. Эксперт по аккредитации, технический эксперт вправе отказаться от проведения экспертиз соответствия заявителя, аккредитованного лица критериям аккредитации в случае исполнения ими государственных или общественных обязанностей в соответствии с федеральными законами, временной нетрудоспособности эксперта по аккредитации, технического эксперта или наличия иных уважительных причин. О наличии указанных причин эксперт по аккредитации, технический эксперт обязаны уведомить национальный </w:t>
      </w:r>
      <w:r w:rsidRPr="00F4568D">
        <w:rPr>
          <w:rFonts w:ascii="Times New Roman" w:eastAsia="Times New Roman" w:hAnsi="Times New Roman" w:cs="Times New Roman"/>
          <w:sz w:val="24"/>
          <w:szCs w:val="24"/>
          <w:lang w:eastAsia="ru-RU"/>
        </w:rPr>
        <w:lastRenderedPageBreak/>
        <w:t>орган по аккредитации не позднее чем в течение трех рабочих дней со дня их возникновения или со дня получения экспертом по аккредитации, техническим экспертом информации о прохождении отбора или предложении включить их в состав экспертной группы.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Эксперты по аккредитации не могут совмещать деятельность в определенной области аккредитации с соответствующей этой области аккредитации деятельностью по оценке соответствия и обеспечению единства измерений.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Эксперты по аккредитации, технические эксперты должны быть независимы от любого воздействия, которое оказывает или может оказать влияние на принимаемые национальным органом по аккредитации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Эксперты по аккредитации, технические эксперты обеспечивают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используют такие сведения только в целях, для которых они предоставлены.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Эксперты по аккредитации, технические эксперты в соответствии с законодательством Российской Федерации несут ответственность за нарушение требований законодательства Российской Федерации об аккредитации в национальной системе аккредитации, в том числе за предоставление заведомо ложной информации, содержащейся в экспертном заключении, акте выездной экспертизы, акте экспертизы, за нарушение требований, установленных частями 6 - 8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Эксперты по аккредитации, технические эксперты уведомляют национальный орган по аккредитации о возникновении обстоятельств, влияющих на возможность исполнения ими требований, установленных частями 6 - 8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Выявление фактов предоставления заведомо ложной информации, содержащейся в экспертном заключении, акте выездной экспертизы, акте экспертизы, нарушение требований, установленных частями 6 - 8 настоящей статьи, влекут за собой прекращение действия аттестации эксперта по аккредитации или исключение технического эксперта из реестра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Физическое лицо, в отношении которого принято решение о прекращении действия аттестации в качестве эксперта по аккредитации либо об исключении в качестве технического эксперта из реестра технических экспертов в связи с нарушением обязанностей эксперта по аккредитации или технического эксперта, вправе подать заявление об аттестации в качестве эксперта по аккредитации или о включении в реестр технических экспертов не ранее чем по истечении одного года со дня принятия такого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13. Сведения, которые в соответствии с законодательством Российской Федерации об аккредитации в национальной системе аккредитации должны быть представлены экспертом по аккредитации в национальный орган по аккредитации, направляются в указанный орган с использованием федеральной государственной информационной системы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12. Аттестация экспертов по аккредитации, включение физических лиц в реестр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1. Аттестация эксперта по аккредитации проводится национальным органом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Подтверждение соответствия физического лица, претендующего на получение статуса эксперта по аккредитации, требованиям к эксперту по аккредитации осуществляется в форме проверки национальным органом по аккредитации представленных документов и сведений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Признание компетентности физического лица, претендующего на получение статуса эксперта по аккредитации, проводить экспертизы соответствия заявителя, аккредитованного лица критериям аккредитации в определенной области аккредитации осуществляется в форме квалификационного экзамена, проводимого аттестационной комиссией, созданной национальным органом по аккредитации и действующей на основании положения,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Аттестация экспертов по аккредитации осуществляется в отдельных областях аттестации национальным органом по аккредитации. Порядок аттестации экспертов по аккредитации, в том числе порядок и основания приостановления и прекращения действия аттестации,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 состав аттестационной комиссии могут включаться представители научных организаций, общественных организаций (общественных объединений предпринимателей и общественных объединений потребителей).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Физические лица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включаются в реестр технических экспертов в уведомительном порядке и исключаются из указанного реестра национальным органом по аккредитации. При включении физического лица в реестр технических экспертов национальный орган по аккредитации определяет область специализации технического эксперта в соответствии с перечнем областей специализации технических экспертов,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13. Права и обязанности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Аккредитованные лица обязаны: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соблюдать критерии аккредитации при осуществлении своей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безвозмездно представлять в национальный орган по аккредитации с использованием федеральной государственной информационной системы в области аккредитации сведения о результатах своей деятельности, об изменениях состава своих работников и их компетентности, изменениях технической оснащенности, состав, порядок и сроки представления которых установлены федеральным органом исполнительной власти, осуществляющим функции по выработке государственной политики и нормативно-</w:t>
      </w:r>
      <w:r w:rsidRPr="00F4568D">
        <w:rPr>
          <w:rFonts w:ascii="Times New Roman" w:eastAsia="Times New Roman" w:hAnsi="Times New Roman" w:cs="Times New Roman"/>
          <w:sz w:val="24"/>
          <w:szCs w:val="24"/>
          <w:lang w:eastAsia="ru-RU"/>
        </w:rPr>
        <w:lastRenderedPageBreak/>
        <w:t>правовому регулированию в области аккредитации (за пользование федеральной государственной информационной системой в области аккредитации плата не взимается);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уведомлять национальный орган по аккредитации о прекращении своей деятельности в качестве аккредитованных лиц в срок, не превышающий пятнадцати рабочих дней со дня принятия соответствующего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уведомлять о приостановлении действия аккредитации любым доступным способом лиц, с которыми у них в течение года, предшествующего принятию соответствующего решения национального органа по аккредитации, были заключены договоры на выполнение работ или оказание услуг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Аккредитованные лица имеют право:</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осуществлять деятельность в соответствующей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применять знак национальной системы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Аккредитованные лица имеют также иные права и обязанности в соответствии с настоящим Федеральным законом и иными нормативными правовыми актами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В случае, если в результате нарушения экспертом по аккредитации требований настоящего Федерального закона и (или) законодательства об организации предоставления государственных и муниципальных услуг, или отказа эксперта по аккредитации от проведения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или при наступлении обстоятельств, исключающих возможность проведения экспертом по аккредитации указанных экспертиз (смерть эксперта по аккредитации, его временная нетрудоспособность, исполнение экспертом по аккредитации государственных или общественных обязанностей в соответствии с федеральными законами и подобные обстоятельства), государственная услуга не может быть предоставлена, заявителю, аккредитованному лицу не требуется повторно обращаться с заявлением о предоставлении государственной услуги. Предоставление государственной услуги возобновляется со дня определения национальным органом по аккредитации нового эксперта по аккредитации. В этом случае срок предоставления государственной услуги продлевается на срок, прошедший со дня утверждения первоначального состава экспертной группы до дня определения национальным органом по аккредитации нового эксперта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Критерии аккредитации устанавливаются на основании международных стандартов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по согласованию с заинтересованными федеральными органами исполнительной власти.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6. Перечень документов в области стандартизации, соблюдение требований которых заявителями, аккредитованными лицами обеспечивает их соответствие критериям аккредитации, устанавливается федеральным органом исполнительной власти, </w:t>
      </w:r>
      <w:r w:rsidRPr="00F4568D">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Критериями аккредитации должны устанавливаться требования к системе менеджмента качества, работникам, помещениям, оборудованию, техническим средствам и иным материальным ресурсам заявителя, аккредитованного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14. Права и обязанности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Экспертные организации обязаны: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уведомлять национальный орган по аккредитации об изменении состава экспертов по аккредитации, для которых экспертная организация является основным местом работы, в течение пяти рабочих дней со дня такого изменения;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иметь сайт в информационно-телекоммуникационной сети "Интернет" и обеспечивать размещение на нем следующей информации: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а)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б)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в) используемые значения коэффициентов, предусмотренные методикой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и позволяющие рассчитать точную стоимость проведения таких экспертиз в соответствии с указанной методикой;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заключать договоры с заявителями, аккредитованными лицами и обеспечить оказание в установленные настоящим Федеральным законом сроки услуг, необходимых и обязательных для предоставления государственных услуг в соответствии с настоящим Федеральным законом, или уведомлять национальный орган по аккредитации об обстоятельствах, препятствующих заключению договоров с заявителями, аккредитованными лицами, не позднее чем в течение десяти рабочих дней со дня направления заявителям, аккредитованным лицам информации о составе экспертной группы;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представлять в национальный орган по аккредитации сведения о заключенных ими с заявителями, аккредитованными лицами договорах на оказание услуг, необходимых и обязательных для предоставления государственных услуг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обеспечивать конфиденциальность сведений, полученных в процессе осуществления аккредитации и составляющих государственную, коммерческую, иную охраняемую законом тайну, других сведений, доступ к которым ограничен федеральными законами, и использовать такие сведения только в целях, для которых они предоставлены;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6) сообщать об обстоятельствах, которые оказывают или могут оказать влияние на принимаемые национальным органом по аккредитации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направлять в национальный орган по аккредитации сведения о нарушении экспертами по аккредитации, для которых экспертная организация является основным местом работы или с которыми она осуществляет взаимодействие в соответствии с частью 8 настоящей статьи в целях оказания услуг, необходимых и обязательных для предоставления государственных услуг в соответствии с настоящим Федеральным законом, техническими экспертами, включенными в состав экспертной группы, своих обязанностей, предусмотренных настоящим Федеральным законом и принятыми в соответствии с ним иными нормативными правовыми актами Российской Федерации, не позднее чем в течение пяти рабочих дней со дня выявления экспертной организацией указанных нарушений;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исполнять иные обязанности в соответствии с настоящим Федеральным законом и принятыми в соответствии с ним иными нормативными правовыми актами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Экспертные организации не вправе совмещать оказание услуг, необходимых и обязательных для предоставления государственных услуг в соответствии с настоящим Федеральным законом, в определенной области аккредитации с проведением соответствующих этой области аккредитации работ по оценке соответствия и обеспечению единства измерений.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Юридическое лицо включается в реестр экспертных организаций национальным органом по аккредитации в порядке, установленном Правительством Российской Федерации. Таким порядком определяются дополнительные требования к экспертным организациям, порядок исключения экспертных организаций из этого реестра.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В экспертной организации должны работать по основному месту работы не менее пяти экспертов по аккредитации. Экспертная организация должна осуществлять свою деятельность по оказанию услуг, необходимых и обязательных для предоставления государственных услуг в соответствии с настоящим Федеральным законом, в соответствии с системой менеджмента качества.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Юридическое лицо, в отношении которого в качестве экспертной организации национальным органом по аккредитации принято решение об исключении из реестра экспертных организаций, вправе подать заявление о включении в реестр экспертных организаций не ранее чем по истечении одного года со дня принятия такого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Экспертная организация в случае изменения состава экспертной группы или утверждения нового состава экспертной группы национальным органом по аккредитации обеспечивает оказание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без взимания с заявителя, аккредитованного лица дополнительных средств, помимо уплаченных ими в соответствии с утвержденной согласно части 2 статьи 15 настоящего Федерального закона методикой. Экспертная организация привлекает эксперта по аккредитации и (или) технического эксперта, технических экспертов, которые включены национальным органом по аккредитации в состав экспертной группы и для которых экспертная организация не является основным местом работы, на основании гражданско-правовых договоров.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7. Экспертные организации осуществляют информационное взаимодействие с национальным органом по аккредитации, в том числе представляют сведения о результатах своей деятельности, с использованием федеральной государственной информационной системы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Эксперт по аккредитации, для которого экспертная организация не является основным местом работы, направляет в национальный орган по аккредитации заявление о выборе экспертной организации,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в течение десяти рабочих дней со дня аттестации эксперта по аккредитации либо со дня прекращения им работы в экспертной организации по основному месту работы. Эксперт по аккредитации вправе выбрать другую экспертную организацию, с которой он будет осуществлять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 направив в национальный орган по аккредитации указанное заявление о выборе экспертной организации.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15.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Экспертиза представленных заявителем, аккредитованным лицом документов и сведений, выездная экспертиза соответствия заявителя, аккредитованного лица критериям аккредитации являются услугами, необходимыми и обязательными для предоставления государственных услуг, в случаях, предусмотренных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Методика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максимальные размеры платы за проведение указанных экспертиз устанавливаются Правительством Российской Федерации. Такая методика должна содержать в том числе перечень работ по проведению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плата за проведение которых причитается эксперту по аккредитации, техническим экспертам, максимальный размер прибыли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Порядок раскрытия, в том числе размещения в информационно-телекоммуникационной сети "Интернет", информации о размерах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4. Размеры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не должны зависеть от количества технических экспертов, включенных в состав экспертной группы. Средства, уплаченные заявителем, аккредитованным лицом сверх размера платы, определяемого в соответствии с указанной в части 2 настоящей статьи методикой, а также сверх </w:t>
      </w:r>
      <w:r w:rsidRPr="00F4568D">
        <w:rPr>
          <w:rFonts w:ascii="Times New Roman" w:eastAsia="Times New Roman" w:hAnsi="Times New Roman" w:cs="Times New Roman"/>
          <w:sz w:val="24"/>
          <w:szCs w:val="24"/>
          <w:lang w:eastAsia="ru-RU"/>
        </w:rPr>
        <w:lastRenderedPageBreak/>
        <w:t>установленных максимальных размеров платы за проведение экспертиз, подлежат возврату заявителю, аккредитованному лицу.</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Заявитель, аккредитованное лицо обязаны заключить договор на оказание услуг, необходимых и обязательных для предоставления государственных услуг в соответствии с настоящим Федеральным законом, с экспертной организацией, являющейся основным местом работы эксперта по аккредитации, прошедшего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или с экспертной организацией, с которой эксперт по аккредитации, прошедший отбор для целей оказания данным заявителю, аккредитованному лицу услуг, необходимых и обязательных для предоставления государственных услуг в соответствии с настоящим Федеральным законом, осуществляет взаимодействие в соответствии с частью 8 статьи 14 настоящего Федерального закона.</w:t>
      </w:r>
    </w:p>
    <w:p w:rsidR="00F4568D" w:rsidRPr="00F4568D" w:rsidRDefault="00F4568D" w:rsidP="00F4568D">
      <w:pPr>
        <w:spacing w:before="100" w:beforeAutospacing="1" w:after="100" w:afterAutospacing="1"/>
        <w:ind w:left="0" w:right="0"/>
        <w:outlineLvl w:val="2"/>
        <w:rPr>
          <w:rFonts w:ascii="Times New Roman" w:eastAsia="Times New Roman" w:hAnsi="Times New Roman" w:cs="Times New Roman"/>
          <w:b/>
          <w:bCs/>
          <w:sz w:val="27"/>
          <w:szCs w:val="27"/>
          <w:lang w:eastAsia="ru-RU"/>
        </w:rPr>
      </w:pPr>
      <w:r w:rsidRPr="00F4568D">
        <w:rPr>
          <w:rFonts w:ascii="Times New Roman" w:eastAsia="Times New Roman" w:hAnsi="Times New Roman" w:cs="Times New Roman"/>
          <w:b/>
          <w:bCs/>
          <w:sz w:val="27"/>
          <w:szCs w:val="27"/>
          <w:lang w:eastAsia="ru-RU"/>
        </w:rPr>
        <w:t>Глава 3. Правила и организация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16. Требования к порядку представления заявителем заявления и документов, необходимых для аккредитации, и их приема национальным органом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Для аккредитации заявитель представляет в национальный орган по аккредитации заявление об аккредитации, которое подписывается руководителем юридического лица или лицом, которое в силу федерального закона или учредительных документов юридического лица выступает от его имени, либо индивидуальным предпринимателем.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 заявлении об аккредитации указываются: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полное и (в случае, если имеется) сокращенное наименование, в том числе фирменное наименование, юридического лица, адрес его места нахождения, номер телефона и (в случае, если имеется) адрес электронной почты юридического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фамилия, имя и (в случае, если имеется) отчество индивидуального предпринимателя, адрес его места жительства, данные документа, удостоверяющего его личность, номер телефона и (в случае, если имеется) адрес электронной почты индивидуального предпринимателя;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адреса мест осуществления деятельности в заявленной области аккредитации, за исключением мест осуществления временных работ;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идентификационный номер налогоплательщика;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заявленная область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В заявлении об аккредитации заявитель может указать просьбу об осуществлении взаимодействия в электронной форме по вопросам аккредитации с национальным органом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К заявлению об аккредитации прилагаются: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 копии документов (в том числе в электронной форме), подтверждающих соответствие заявителя критериям аккредитации и предусмотренных перечнем документов, утвержденным федеральным органом исполнительной власти, осуществляющим функции </w:t>
      </w:r>
      <w:r w:rsidRPr="00F4568D">
        <w:rPr>
          <w:rFonts w:ascii="Times New Roman" w:eastAsia="Times New Roman" w:hAnsi="Times New Roman" w:cs="Times New Roman"/>
          <w:sz w:val="24"/>
          <w:szCs w:val="24"/>
          <w:lang w:eastAsia="ru-RU"/>
        </w:rPr>
        <w:lastRenderedPageBreak/>
        <w:t>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опись прилагаемых документов.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Национальный орган по аккредитации в отношении заявителей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и учредительные документы в федеральном органе исполнительной власти, осуществляющем государственную регистрацию юридических лиц и индивидуальных предпринимателей, а также сведения, подтверждающие факт постановки заявителя на учет в налоговом органе, в федеральном органе исполнительной власти, осуществляющем функции по контролю и надзору за соблюдением законодательства Российской Федерации о налогах и сборах, на основании межведомственных запросов с использованием единой системы межведомственного информационного взаимодействия. В случае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 национальный орган по аккредитации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об отказе в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Национальный орган по аккредитации не вправе требовать от заявителя указания в заявлении об аккредитации сведений, не предусмотренных частью 2 настоящей статьи, а также представления документов, не предусмотренных частью 4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Документы, составленные на иностранном языке, должны быть представлены в национальный орган по аккредитации с заверенным в установленном законодательством Российской Федерации порядке переводом на русский язык.</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Заявление об аккредитации и прилагаемые к нему документы представляются заявителем в национальный орган по аккредитации непосредственно либо направляются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Заявление об аккредитации и прилагаемые к нему документы принимаются национальным органом по аккредитации по описи, копия которой с отметкой о дате приема указанных заявления и документов в день приема вручается заявителю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В случае, если заявление об аккредитации оформлено с нарушением требований, предусмотренных частями 1 и 2 настоящей статьи, и (или) документы, указанные в части 4 настоящей статьи, представлены не в полном объеме, в течение пяти рабочих дней со дня приема заявления об аккредитации национальный орган по аккредитации вручает заявителю уведомление о необходимости устранения в тридцатидневный срок выявленных нарушений и (или) представления документов, которые отсутствуют, либо направляет заявителю такое уведомление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11. В случае, предусмотренном частью 10 настоящей статьи, срок принятия национальным органом по аккредитации решения об аккредитации или об отказе в аккредитации исчисляется со дня поступления в национальный орган по аккредитации надлежащим образом оформленного заявления об аккредитации и в полном объеме документов, прилагаемых к нему и соответствующих требованиям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Непредставление заявителем в тридцатидневный срок надлежащим образом оформленного заявления об аккредитации и (или) в полном объеме прилагаемых к нему документов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13. В случае, если в заявлении об аккредитации указывается на необходимость предоставления аттестата аккредитации в форме электронного документа, национальный орган по аккредитации направляет заявителю в форме электронного документа, подписанного электронной подписью, копию описи с отметкой о дате приема указанного заявления и прилагаемых к нему документов или уведомление о необходимости устранения выявленных нарушений и (или) предоставления документов, которые отсутствуют.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17. Порядок оценки соответствия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Национальный орган по аккредитации принимает решение об аккредитации или об отказе в аккредитации на основании оценки соответствия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Оценка соответствия заявителя критериям аккредитации проводится в форме документарной оценки соответствия заявителя критериям аккредитации и выездной оценки соответствия заявителя критериям аккредитации, проводимой по месту или местам осуществления его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Общий срок осуществления аккредитации, в том числе общий срок проведения документарной оценки соответствия заявителя критериям аккредитации и общий срок проведения выездной оценки соответствия заявителя критериям аккредитации, а также сроки отдельных административных процедур при осуществлении аккредитации, не установленные настоящим Федеральным законом, устанавливаются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Оценка соответствия заявителя критериям аккредитации основывается на принципах законности, защиты прав юридического лица и индивидуального предпринимателя, независимости, беспристрастности и компетентности экспертов по аккредитации и технических экспертов, объективности, всесторонности и полноты такой оценки, ответственности экспертов по аккредитации и технических экспертов за проведение и качество такой оценки.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В ходе документарной оценки соответствия заявителя критериям аккредитации осуществляется экспертиза представленных заявителем документов и сведений.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6. Экспертиза представленных заявителем документов и сведений проводится экспертной группой, в состав которой включаются эксперт по аккредитации и при необходимости технические эксперты. При осуществлении аккредитации в области обеспечения единства измерений в состав экспертной группы включаются технические эксперты, являющиеся работниками государственных научных метрологических институтов.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Национальный орган по аккредитации в соответствии с методикой отбора экспертов по аккредитации осуществляет отбор эксперта по аккредитации, который является руководителем экспертной группы. Методика отбора экспертов по аккредитации должна учитывать область аттестации экспертов по аккредитации, место их проживания, степень занятости в работах в области аккредитации, опыт выполнения работ по проведению экспертиз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Состав экспертной группы определяется национальным органом по аккредитации на основании предложений эксперта по аккредитации о привлечении технических экспертов, необходимых для проведения экспертизы представленных заявителем документов и сведений, выездной экспертизы соответствия заявителя критериям аккредитации, из числа технических экспертов, включенных в реестр технических экспертов. Такие предложения должны быть направлены в национальный орган по аккредитации в течение пяти рабочих дней со дня отбора эксперта по аккредитации и содержать сведения о согласии технических экспертов на участие в проведении экспертизы представленных заявителем документов и сведений и проведении выездной экспертизы соответствия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В случае, если эксперт по аккредитации уведомляет национальный орган по аккредитации об отсутствии необходимости привлечения технических экспертов или не представляет в национальный орган по аккредитации предложения о включении в состав экспертной группы технических экспертов в установленный срок, решение о включении технических экспертов в состав экспертной группы принимается национальным органом по аккредитации. В случае отказа технического эксперта, включенного в состав экспертной группы, от проведения экспертизы представленных заявителем документов и сведений, выездной экспертизы соответствия заявителя критериям аккредитации или в случае наступления обстоятельств, исключающих возможность проведения техническим экспертом указанных экспертиз (смерть технического эксперта, его временная нетрудоспособность, исполнение им государственных или общественных обязанностей в соответствии с федеральными законами и подобные обстоятельства), национальный орган по аккредитации принимает решение о внесении изменений в состав экспертной группы, информация о чем в течение трех рабочих дней со дня принятия такого решения направляется заявителю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В течение трех рабочих дней со дня утверждения состава экспертной группы национальный орган по аккредитации с использованием федеральной государственной информационной системы в области аккредитации уведомляет эксперта по аккредитации, прошедшего отбор и являющегося руководителем экспертной группы, экспертную организацию, которая для такого эксперта по аккредитации является основным местом работы или с которой такой эксперт по аккредитации осуществляет взаимодействие для целей оказания услуг, необходимых и обязательных для предоставления государственных услуг в соответствии с настоящим Федеральным законом, о составе экспертной группы.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11. Информация о составе экспертной группы направляется национальным органом по аккредитации заявителю заказным почтовым отправлением с уведомлением о вручении </w:t>
      </w:r>
      <w:r w:rsidRPr="00F4568D">
        <w:rPr>
          <w:rFonts w:ascii="Times New Roman" w:eastAsia="Times New Roman" w:hAnsi="Times New Roman" w:cs="Times New Roman"/>
          <w:sz w:val="24"/>
          <w:szCs w:val="24"/>
          <w:lang w:eastAsia="ru-RU"/>
        </w:rPr>
        <w:lastRenderedPageBreak/>
        <w:t>или в форме электронного документа, подписанного электронной подписью, не менее чем за пять рабочих дней до дня начала проведения экспертизы документов и сведений, представленных заявителем.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В ходе осуществления аккредитации заявитель вправе представить в национальный орган по аккредитации документы, подтверждающие несоответствие эксперта по аккредитации и (или) технического эксперта требованиям, установленным частями 6 - 8 статьи 11 настоящего Федерального закона. Порядок установления факта несоответствия эксперта по аккредитации или технического эксперта требованиям частей 6 - 8 статьи 11 настоящего Федерального закона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13. Экспертиза представленных заявителем документов и сведений проводится на предмет их соответствия заявленной области аккредитации. Результаты экспертизы указанных документов и сведений оформляются экспертным заключением. Форма и перечень сведений, содержащихся в экспертном заключении,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Экспертное заключение по результатам экспертизы представленных заявителем документов и сведений подписывается членами экспертной группы и утверждается экспертом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14. Член экспертной группы в случае несогласия с экспертным заключением в целом или с отдельными его положениями вправе приложить к экспертному заключению особое мнение, о чем в экспертном заключении делается соответствующая запись.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15. Экспертное заключение представляется или направляется заявителю и в национальный орган по аккредитации экспертом по аккредитации не позднее чем в течение двадцати рабочих дней со дня направления информации о составе экспертной группы эксперту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16.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 о приостановлении осуществления аккредитации (в случае, если выявлены несоответствия заявителя критериям аккредитации) или о проведении выездной оценки соответствия заявителя критериям аккредитации. Порядком проверки национальным органом по аккредитации экспертного заключения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экспертном заключении, а также порядок принятия решений по результатам такой проверки и их оспаривания.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17.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w:t>
      </w:r>
      <w:r w:rsidRPr="00F4568D">
        <w:rPr>
          <w:rFonts w:ascii="Times New Roman" w:eastAsia="Times New Roman" w:hAnsi="Times New Roman" w:cs="Times New Roman"/>
          <w:sz w:val="24"/>
          <w:szCs w:val="24"/>
          <w:lang w:eastAsia="ru-RU"/>
        </w:rPr>
        <w:lastRenderedPageBreak/>
        <w:t>аккредитации либо направляет его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18. Выездная оценка соответствия заявителя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не менее чем за три рабочих дня до дня начала ее проведения направляются национальным органом по аккредитации заявителю заказным почтовым отправлением с уведомлением о вручении или в форме электронного документа, подписанного электронной подписью. Программа выездной оценки не позднее трех рабочих дней со дня ее утверждения национальным органом по аккредитации направляется с использованием федеральной государственной информационной системы в области аккредитации эксперту по аккредитации, являющемуся руководителем экспертной группы, и экспертной организации, которая для такого эксперта по аккредитации является основным местом работы или с которой осуществляет взаимодействие такой эксперт по аккредитации для целей оказания услуг, необходимых и обязательных для предоставления государственных услуг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19. Программа выездной оценки формируется с учетом заявленной области аккредитации и места или мест осуществления деятельности в области аккредитации, а также результатов выполненных ранее работ по оценке соответствия заявителя критериям аккредитации (при наличии такого опыта) и содержит: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перечень работ по проведению выездной экспертизы соответствия заявителя критериям аккредитации, выполняемых экспертной группой, а именно:</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а) оценку системы менеджмента качества заявителя, а также соблюдения при осуществлении деятельности требований системы менеджмента качества;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б) оценку материально-технической базы заявителя;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в) оценку квалификации и опыта работников заявителя;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г) оценку обеспеченности необходимой документацией;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proofErr w:type="spellStart"/>
      <w:r w:rsidRPr="00F4568D">
        <w:rPr>
          <w:rFonts w:ascii="Times New Roman" w:eastAsia="Times New Roman" w:hAnsi="Times New Roman" w:cs="Times New Roman"/>
          <w:sz w:val="24"/>
          <w:szCs w:val="24"/>
          <w:lang w:eastAsia="ru-RU"/>
        </w:rPr>
        <w:t>д</w:t>
      </w:r>
      <w:proofErr w:type="spellEnd"/>
      <w:r w:rsidRPr="00F4568D">
        <w:rPr>
          <w:rFonts w:ascii="Times New Roman" w:eastAsia="Times New Roman" w:hAnsi="Times New Roman" w:cs="Times New Roman"/>
          <w:sz w:val="24"/>
          <w:szCs w:val="24"/>
          <w:lang w:eastAsia="ru-RU"/>
        </w:rPr>
        <w:t>) наблюдение за выполнением заявителем работ в соответствии с заявленной областью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перечень мероприятий по оценке соответствия заявителя, осуществляемых должностными лицами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20. Выездная экспертиза соответствия заявителя критериям аккредитации осуществляется экспертной группой. Заявители обязаны предоставить членам экспертной группы, </w:t>
      </w:r>
      <w:r w:rsidRPr="00F4568D">
        <w:rPr>
          <w:rFonts w:ascii="Times New Roman" w:eastAsia="Times New Roman" w:hAnsi="Times New Roman" w:cs="Times New Roman"/>
          <w:sz w:val="24"/>
          <w:szCs w:val="24"/>
          <w:lang w:eastAsia="ru-RU"/>
        </w:rPr>
        <w:lastRenderedPageBreak/>
        <w:t>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таких членов экспертной группы на территорию, в используемые заявителем здания, сооружения, помещения, к используемым заявителем оборудованию, веществам и материалам.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21. По результатам выездной экспертизы соответствия заявителя критериям аккредитации составляется акт выездной экспертизы в двух экземплярах. Форма и перечень сведений, содержащихся в акте выездной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22. Акт выездной экспертизы подписывается членами экспертной группы и утверждается экспертом по аккредитации. Заявитель или его уполномоченный представитель делает в акте выездной экспертизы отметку об ознакомлении с ним.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23. В случае отказа либо уклонения заявителя или его уполномоченного представителя от ознакомления с актом выездной экспертизы в этом акте экспертом по аккредитации делается соответствующая запись.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24. Член экспертной группы в случае несогласия с актом выездной экспертизы вправе приложить к нему особое мнение, о чем в акте выездной экспертизы делается соответствующая запись.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25. Акт выездной экспертизы представляется или направляется в национальный орган по аккредитации экспертом по аккредитации не позднее чем в течение двадцати рабочих дней со дня направления программы выездной оценки эксперту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26.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27. Порядком проверки национальным органом по аккредитации акта выездной экспертизы на предмет его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выездной экспертизы, а также порядок принятия решений по результатам проверки и их оспаривания.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28. По результатам выездной экспертизы соответствия заявителя критериям аккредитации, а также мероприятий по оценке соответствия заявителя, осуществляемых должностными лицами национального органа по аккредитации в соответствии с частью 19 настоящей статьи, национальный орган по аккредитации принимает решение: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об аккредитации заявителя (в случае соответствия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об отказе в аккредитации (в случае, если факт устранения выявленных несоответствий заявителя критериям аккредитации может быть установлен только при проведении повторной выездной экспертизы соответствия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3) о приостановлении осуществления аккредитации (в случае, если факт устранения выявленных несоответствий заявителя критериям аккредитации может быть установлен национальным органом по аккредитации по результатам проверки представленных заявителем документов и (или) сведений).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29. В случае принятия решения о приостановлении осуществления аккредитации национальный орган по аккредитации в течение трех рабочих дней со дня принятия такого решения вручает заявителю уведомление о приостановлении осуществления аккредитации с указанием на необходимость устранения в течение двадцати рабочих дней со дня принятия такого решения выявленных несоответствий заявителя критериям аккредитации либо направляет это уведомление заявителю заказным почтовым отправлением с уведомлением о вручении или в форме электронного документа, подписанного электронной подписью. Непредставление заявителем в установленный срок документов и (или) сведений, подтверждающих устранение им несоответствий критериям аккредитации, указанных в уведомлении о приостановлении осуществления аккредитации, является основанием для отказа в аккредитации. В этом случае национальный орган по аккредитации в течение трех рабочих дней со дня истечения установленного срока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30. Национальный орган по аккредитации на основании документов и (или) сведений, представленных заявителем и подтверждающих устранение им несоответствий критериям аккредитации, принимает решение об аккредитации заявителя или, если представленные заявителем документы и (или) сведения не подтверждают устранение им полностью несоответствий критериям аккредитации, об отказе в аккредитации заявителя. В случае, если заявитель соответствует критериям аккредитации в части заявленной им области аккредитации, национальный орган по аккредитации принимает решение об аккредитации заявителя в части заявленной им области аккредитации и об отказе в аккредитации в остальной части заявленной им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18. Требования к порядку принятия решения об аккредитации или отказе в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Решение об аккредитации или отказе в аккредитации оформляется приказом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 течение трех рабочих дней со дня подписания приказа об аккредитации сведения об аккредитации вносятся в реестр аккредитованных лиц, копия приказа об аккредитации вручается заявителю непосредственно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В случае принятия решения об отказе в аккредитации национальный орган по аккредитации в течение трех рабочих дней со дня принятия такого решения вручает заявителю либо направляет ему заказным почтовым отправлением с уведомлением о вручении или в форме электронного документа, подписанного электронной подписью, копию приказа национального органа по аккредитации об отказе в аккредитации с указанием причин отказа, реквизитов экспертного заключения и акта выездной экспертизы соответствия заявителя критериям аккредитации (при наличии этих заключения и акта).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4. Основанием для отказа в аккредитации является: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наличие в заявлении об аккредитации и прилагаемых к нему документах недостоверной или искаженной информации;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нарушение установленных требований к заявлению об аккредитации и (или) предоставлению прилагаемых к заявлению документов;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непредставление заявителем в установленный срок документов и (или) сведений, подтверждающих устранение им несоответствий критериям аккредитации, в случаях, предусмотренных частями 17 и 29 статьи 17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несоответствие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отказ или уклонение заявителя от прохождения экспертизы представленных им документов и сведений, выездной экспертизы соответствия заявителя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непредставление документов о получении услуг, необходимых и обязательных для предоставления государственной услуги по аккредитации, или представление указанных документов с нарушением установленных сроков;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поступление заявления об аккредитации в национальный орган по аккредитации от заявителя, который в случае, предусмотренном частью 9 статьи 22 настоящего Федерального закона, не вправе обращаться в национальный орган по аккредитации с таким заявлением в течение двух лет со дня прекращения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поступление заявления о расширении области аккредитации в национальный орган по аккредитации от аккредитованного лица, которое в случае, предусмотренном частью 11 статьи 23 настоящего Федерального закона, не вправе обращаться в национальный орган по аккредитации с таким заявлением в течение двух лет со дня сокращения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19. Требования к содержанию и сроку действия аттестата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Аттестат аккредитации содержит: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знак национальной системы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наименование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информацию о виде деятельности по оценке соответствия и (или) обеспечению единства измерений, об ином виде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дату выдачи и номер аттестата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наименование аккредитованного лица, место его нахождения (для юридического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6) фамилию, имя и (в случае, если имеется) отчество, место жительства, данные документа, удостоверяющего личность аккредитованного лица (для индивидуального предпринимателя);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идентификационный номер налогоплательщика;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иные сведения, определенные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Бланк аттестата аккредитации является документом строгой отчетности.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Неотъемлемой частью аттестата аккредитации является приложение к аттестату аккредитации, содержащее наименование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Аттестат аккредитации является бессрочным.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Аттестаты аккредитации имеют равную юридическую силу на всей территории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20. Порядок выдачи национальным органом по аккредитации аттестата аккредитации и дубликата аттестата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Аккредитованное лицо вправе обратиться в национальный орган по аккредитации с заявлением о выдаче аттестата аккредитации на бумажном носителе, а также в случае утраты аттестата аккредитации или его порчи с заявлением о выдаче дубликата аттестата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 течение пяти рабочих дней со дня получения заявления о выдаче аттестата аккредитации на бумажном носителе национальный орган по аккредитации оформляет аттестат аккредитации и вручает его аккредитованному лицу непосредственно или направляет ему аттестат аккредитации заказным почтовым отправлением с уведомлением о вручении.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В течение пяти рабочих дней со дня получения заявления о выдаче дубликата аттестата аккредитации национальный орган по аккредитации оформляет дубликат аттестата аккредитации на бланке аттестата аккредитации с пометками "дубликат" и "оригинал аттестата аккредитации признается недействующим" и вручает такой дубликат аккредитованному лицу непосредственно или направляет ему такой дубликат заказным почтовым отправлением с уведомлением о вручении.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Заявление о выдаче аттестата аккредитации на бумажном носителе, заявление о выдаче дубликата аттестата аккредитации представляются в национальный орган по аккредитации непосредственно аккредитованным лицом либо направляются им в данный орган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21. Внесение изменений в сведения об аккредитованном лице, содержащиеся в реестре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Внесение изменений в сведения об аккредитованном лице, содержащиеся в реестре аккредитованных лиц, осуществляется в случаях:</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1) расширения области аккредитации аккредитованного лица в соответствии с частью 14 статьи 23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прекращения действия аккредитации в порядке, установленном статьей 22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приостановления и возобновления действия аккредитации в порядке, установленном статьей 23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сокращения области аккредитации в порядке, установленном статьей 23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прохождения аккредитованным лицом подтверждения компетентности в порядке, установленном статьей 24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реорганизации юридического лица в форме преобразования, слияния или присоединения в соответствии с частью 2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изменения наименования юридического лица, места его нахождения или адреса места его нахождения, адреса места осуществления им деятельности в области аккредитации (в случае переименования географического объекта, переименования улицы, площади или иной территории, изменения нумерации дома), имени, фамилии и (в случае, если имеется) отчества, места жительства индивидуального предпринимателя, реквизитов документа, удостоверяющего его личность, в соответствии с частью 3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изменение места или мест осуществления деятельности аккредитованного лица в соответствии с частью 4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в других случаях, предусмотренных настоящим Федеральным законом и иными нормативными правовыми актами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Правопреемник аккредитованного лица в случае реорганизации аккредитованного лица в форме преобразования, слияния или присоединения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не позднее десяти рабочих дней со дня внесения соответствующих сведений в единый государственный реестр юридических лиц. В случае, если правопреемник аккредитованного лица в установленный настоящей частью срок не обратился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национальный орган по аккредитации принимает решение о прекращении действия аккредитации. Правопреемник аккредитованного лица должен соответствовать критериям аккредитации, в установленные настоящим Федеральным законом сроки проходить процедуру подтверждения компетентности, соблюдать иные требования законодательства Российской Федерации об аккредитации в национальной системе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Аккредитованное лицо обращается в национальный орган по аккредитации с заявлением о внесении изменений в сведения об аккредитованном лице, содержащиеся в реестре аккредитованных лиц, в случаях, предусмотренных пунктом 7 части 1 настоящей статьи, не позднее десяти рабочих дней со дня внесения соответствующих изменений.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4. В случае, предусмотренном пунктом 8 части 1 настоящей статьи, внесение изменений в сведения об аккредитованном лице осуществляется после прохождения аккредитованным лицом оценки соответствия критериям аккредитации в порядке, установленном статьями 16 - 18 настоящего Федерального закона, без проведения документарной оценки соответствия аккредитованного лица критериям аккредитации. Аккредитованное лицо, изменившее место или места осуществления деятельности, не вправе осуществлять деятельность в области аккредитации на новом месте осуществления деятельности без внесения соответствующих изменений в сведения об аккредитованном лице, содержащиеся в реестре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В случае внесения изменений в сведения об аккредитованном лице, содержащиеся в реестре аккредитованных лиц, аккредитованное лицо вправе обратиться в национальный орган по аккредитации с заявлением о выдаче аттестата аккредитации на бумажном носителе в порядке, установленном статьей 20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22. Порядок прекращения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Действие аккредитации прекращается в следующих случаях:</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представление аккредитованным лицом в национальный орган по аккредитации заявления о прекращении деятельности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случаев, указанных в пункте 6 части 1 статьи 21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реорганизация юридического лица в форме выделения;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5) </w:t>
      </w:r>
      <w:proofErr w:type="spellStart"/>
      <w:r w:rsidRPr="00F4568D">
        <w:rPr>
          <w:rFonts w:ascii="Times New Roman" w:eastAsia="Times New Roman" w:hAnsi="Times New Roman" w:cs="Times New Roman"/>
          <w:sz w:val="24"/>
          <w:szCs w:val="24"/>
          <w:lang w:eastAsia="ru-RU"/>
        </w:rPr>
        <w:t>неустранение</w:t>
      </w:r>
      <w:proofErr w:type="spellEnd"/>
      <w:r w:rsidRPr="00F4568D">
        <w:rPr>
          <w:rFonts w:ascii="Times New Roman" w:eastAsia="Times New Roman" w:hAnsi="Times New Roman" w:cs="Times New Roman"/>
          <w:sz w:val="24"/>
          <w:szCs w:val="24"/>
          <w:lang w:eastAsia="ru-RU"/>
        </w:rPr>
        <w:t xml:space="preserve"> аккредитованным лицом, действие аккредитации которого приостановлено по основаниям, указанным в части 1 статьи 23 настоящего Федерального закона, выявленного нарушения требований законодательства Российской Федерации к деятельности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выявление в течение года более двух фактов нарушений аккредитованным лицом требований законодательства Российской Федерации к деятельности аккредитованных лиц, повлекших за собой приостановление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Аккредитованное лицо, имеющее намерение прекратить деятельность в области аккредитации в соответствии с пунктом 1 части 1 настоящей статьи, не позднее чем за пятнадцать рабочих дней до дня фактического прекращения деятельности обязано представить либо направить в национальный орган по аккредитации заказным почтовым отправлением с уведомлением о вручении или в форме электронного документа, подписанного электронной подписью, заявление о прекращении деятельности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3. Копия заявления о прекращении деятельности в области аккредитации с отметкой о дате приема такого заявления в день его приема вручается заявителю либо направляется </w:t>
      </w:r>
      <w:r w:rsidRPr="00F4568D">
        <w:rPr>
          <w:rFonts w:ascii="Times New Roman" w:eastAsia="Times New Roman" w:hAnsi="Times New Roman" w:cs="Times New Roman"/>
          <w:sz w:val="24"/>
          <w:szCs w:val="24"/>
          <w:lang w:eastAsia="ru-RU"/>
        </w:rPr>
        <w:lastRenderedPageBreak/>
        <w:t>ему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Национальный орган по аккредитации принимает решение о прекращении действия аккредитации в течение десяти рабочих дней со дня получения: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заявления от аккредитованного лица о прекращении деятельности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сведений от федерального органа исполнительной власти, осуществляющего государственную регистрацию юридических лиц и индивидуальных предпринимателей, о внесении изменений в единый государственный реестр юридических лиц или единый государственный реестр индивидуальных предпринимателей в случаях, предусмотренных пунктами 2 - 4 части 1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Национальный орган по аккредитации принимает решение о прекращении действия аккредитации в течение двадцати рабочих дней со дня: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истечения срока устранения аккредитованным лицом выявленного нарушения требований законодательства Российской Федерации к деятельности аккредитованных лиц в случае, предусмотренном пунктом 5 части 1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выявления третьего факта нарушения аккредитованным лицом требований законодательства Российской Федерации к деятельности аккредитованных лиц, которое должно повлечь за собой приостановление действия аккредитации, в случае, предусмотренном пунктом 6 части 1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Решение национального органа по аккредитации о прекращении действия аккредитации оформляется приказом национального органа по аккредитации. В течение трех рабочих дней со дня принятия указанного решения национальный орган по аккредитации вносит соответствующие сведения в реестр аккредитованных лиц и вручает юридическому лицу или индивидуальному предпринимателю непосредственно либо направляет им заказным почтовым отправлением с уведомлением о вручении или в форме электронного документа, подписанного электронной подписью, уведомление о прекращении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Национальный орган по аккредитации направляет сведения о прекращении действия аккредитации юридического лица или индивидуального предпринимателя в федеральные органы исполнительной власти, уполномоченные на осуществление государственного контроля (надзора) в соответствующей сфере.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Прекращение действия документов о подтверждении соответствия, выданных аккредитованными лицами, действие аккредитации которых прекращено, осуществляется в соответствии с законодательством Российской Федерации о техническом регулировании.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9. Юридическое лицо или индивидуальный предприниматель, в отношении которых национальным органом по аккредитации принято решение о прекращении действия аккредитации в соответствии с пунктом 5 или 6 части 1 настоящей статьи либо аккредитация которых была прекращена на основании их заявления (в случае, если действие аккредитации на день принятия решения о прекращении действия аккредитации было приостановлено в отношении всей области аккредитации или ее части), вправе </w:t>
      </w:r>
      <w:r w:rsidRPr="00F4568D">
        <w:rPr>
          <w:rFonts w:ascii="Times New Roman" w:eastAsia="Times New Roman" w:hAnsi="Times New Roman" w:cs="Times New Roman"/>
          <w:sz w:val="24"/>
          <w:szCs w:val="24"/>
          <w:lang w:eastAsia="ru-RU"/>
        </w:rPr>
        <w:lastRenderedPageBreak/>
        <w:t>обратиться с заявлением об аккредитации в национальный орган по аккредитации не ранее чем по истечении двух лет со дня принятия такого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23. Порядок приостановления, возобновления действия аккредитации, порядок сокращения и расширения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Действие аккредитации приостанавливается национальным органом по аккредитации в отношении всей области аккредитации или ее части в случае: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если в результате проведения федерального государственного контроля за деятельностью аккредитованного лица выявлено несоответствие деятельности аккредитованного лица требованиям законодательства Российской Федерации к деятельности аккредитованных лиц и это несоответствие может повлечь за собой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повлекло причинение такого вреда либо это несоответствие вводит в заблуждение приобретателей, в том числе потребителей;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неоднократного в течение одного года непредставления в национальный орган по аккредитации в установленный срок сведений о результатах своей деятельности или неоднократного в течение одного года представления недостоверных сведений о результатах своей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отказа или уклонения от прохождения процедуры подтверждения компетентности аккредитованного лица, а также несоответствия аккредитованного лица критериям аккредитации, которое выявлено по результатам процедуры подтверждения компетентности аккредитованного лица и факт устранения которого может быть установлен национальным органом по аккредитации только при осуществлении федерального государственного контроля за деятельностью аккредитованного лица в форме выездной проверки;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неполучения национальным органом по аккредитации в установленный срок отчета аккредитованного лица об устранении выявленных в ходе процедуры подтверждения компетентности несоответствий критериям аккредитации в соответствии с пунктом 3 части 19 статьи 24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5) </w:t>
      </w:r>
      <w:proofErr w:type="spellStart"/>
      <w:r w:rsidRPr="00F4568D">
        <w:rPr>
          <w:rFonts w:ascii="Times New Roman" w:eastAsia="Times New Roman" w:hAnsi="Times New Roman" w:cs="Times New Roman"/>
          <w:sz w:val="24"/>
          <w:szCs w:val="24"/>
          <w:lang w:eastAsia="ru-RU"/>
        </w:rPr>
        <w:t>неустранения</w:t>
      </w:r>
      <w:proofErr w:type="spellEnd"/>
      <w:r w:rsidRPr="00F4568D">
        <w:rPr>
          <w:rFonts w:ascii="Times New Roman" w:eastAsia="Times New Roman" w:hAnsi="Times New Roman" w:cs="Times New Roman"/>
          <w:sz w:val="24"/>
          <w:szCs w:val="24"/>
          <w:lang w:eastAsia="ru-RU"/>
        </w:rPr>
        <w:t xml:space="preserve"> аккредитованным лицом несоответствий критериям аккредитации, выявленных по результатам проверки предоставленного в соответствии с пунктом 3 части 19 статьи 24 настоящего Федерального закона отчета аккредитованного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неисполнения в установленный срок аккредитованным лицом предписания национального органа по аккредитации об устранении выявленного нарушения требований законодательства Российской Федерации к деятельности аккредитованных лиц, выданного в соответствии с пунктом 1 части 3 статьи 27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Срок приостановления действия аккредитации не может превышать три месяца со дня принятия национальным органом по аккредитации решения о приостановлении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3. В решении национального органа по аккредитации о приостановлении действия аккредитации указываются сведения об области аккредитации, в отношении которой </w:t>
      </w:r>
      <w:r w:rsidRPr="00F4568D">
        <w:rPr>
          <w:rFonts w:ascii="Times New Roman" w:eastAsia="Times New Roman" w:hAnsi="Times New Roman" w:cs="Times New Roman"/>
          <w:sz w:val="24"/>
          <w:szCs w:val="24"/>
          <w:lang w:eastAsia="ru-RU"/>
        </w:rPr>
        <w:lastRenderedPageBreak/>
        <w:t>принято решение о приостановлении действия аккредитации, конкретный адрес места или конкретные адреса мест осуществления деятельности в этой области аккредитации, срок приостановления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Решение о приостановлении действия аккредитации оформляется приказом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В течение трех рабочих дней со дня принятия решения о приостановлении действия аккредитации уведомление о приостановлении действия аккредитации с указанием срока устранения выявленного несоответствия деятельности аккредитованного лица требованиям законодательства Российской Федерации к деятельности аккредитованных лиц вручается аккредитованному лицу непосредственно или его представителю под расписку либо направляется аккредитованному лицу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Национальный орган по аккредитации в течение двадцати рабочих дней со дня получения от аккредитованного лица уведомления об устранении выявленного несоответствия его деятельности требованиям законодательства Российской Федерации к деятельности аккредитованных лиц проводит внеплановую проверку устранения аккредитованным лицом выявленного несоответствия. В случае устранения аккредитованным лицом выявленного несоответствия его деятельности требованиям законодательства Российской Федерации к деятельности аккредитованных лиц, повлекшего за собой приостановление действия аккредитации, национальный орган по аккредитации в течение трех рабочих дней со дня окончания проверки принимает решение о возобновлении действия аккредитации и вручает аккредитованному лицу непосредственно или его представителю под расписку либо направляет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уведомление о принятом решении.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Сокращение области аккредитации аккредитованного лица осуществляется в случае: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если аккредитованное лицо, действие аккредитации которого было приостановлено в части области аккредитации на основаниях, указанных в части 1 настоящей статьи, повторно не устранило выявленное несоответствие его деятельности требованиям законодательства Российской Федерации к деятельности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представления аккредитованным лицом заявления о сокращении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Аккредитованное лицо, имеющее намерение сократить область аккредитации, не позднее чем за пятнадцать рабочих дней до дня фактического прекращения деятельности в сокращаемой области аккредитации обязано представить в национальный орган по аккредитации либо направить в данный орган заказным почтовым отправлением с уведомлением о вручении или в форме электронного документа, подписанного электронной подписью, заявление о сокращении области аккредитации. Копия заявления о сокращении области аккредитации с отметкой о дате приема такого заявления в день его приема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9. Решение о сокращении области аккредитации оформляется приказом национального органа по аккредитации в течение трех рабочих дней со дня установления фактов, указанных в части 7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Копия приказа национального органа по аккредитации о сокращении области аккредитации аккредитованного лица в течение трех рабочих дней со дня принятия решения о сокращении области аккредитации вручается аккредитованному лицу либо направляется ему заказным почтовым отправлением с уведомлением о вручении или в форме электронного документа, подписанного электронной подписью.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Аккредитованное лицо, в отношении которого по результатам федерального государственного контроля за деятельностью аккредитованных лиц национальным органом по аккредитации принято решение о сокращении области аккредитации, или аккредитованное лицо, в отношении которого национальным органом по аккредитации на основании его заявления принято решение о сокращении области аккредитации (в случае, если действие аккредитации на день принятия указанного решения было приостановлено в части области аккредитации, подлежащей в соответствии с заявлением аккредитованного лица сокращению), вправе обратиться в национальный орган по аккредитации с заявлением о расширении области аккредитации в целях получения аккредитации на область аккредитации, аналогичную той области, в отношении которой принято решение о ее сокращении, не ранее чем по истечении двух лет со дня принятия такого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Сведения о приостановлении, возобновлении действия аккредитации, сокращении и расширении области аккредитации вносятся национальным органом по аккредитации в реестр аккредитованных лиц в течение трех рабочих дней со дня принятия соответствующего решения.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13. Аккредитованное лицо не вправе выдавать документы в определенной области аккредитации, если действие аккредитации в данной области аккредитации приостановлено.</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14. Расширение национальным органом по аккредитации области аккредитации аккредитованного лица осуществляется на основании заявления аккредитованного лица о расширении области аккредитации в порядке, установленном статьями 16 - 18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24. Подтверждение компетентности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Аккредитованное лицо обязано проходить процедуру подтверждения компетентности в следующие сроки: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в течение первого года со дня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не реже чем один раз в два года начиная со дня прохождения предыдущей процедуры подтверждения компетентности;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каждые пять лет со дня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2. Подтверждение компетентности аккредитованного лица в сроки, предусмотренные пунктом 2 части 1 настоящей статьи, не проводится, если аккредитованное лицо в этот год </w:t>
      </w:r>
      <w:r w:rsidRPr="00F4568D">
        <w:rPr>
          <w:rFonts w:ascii="Times New Roman" w:eastAsia="Times New Roman" w:hAnsi="Times New Roman" w:cs="Times New Roman"/>
          <w:sz w:val="24"/>
          <w:szCs w:val="24"/>
          <w:lang w:eastAsia="ru-RU"/>
        </w:rPr>
        <w:lastRenderedPageBreak/>
        <w:t>прошло процедуру подтверждения компетентности в соответствии с пунктом 3 части 1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Подтверждение компетентности аккредитованного лица в сроки, предусмотренные пунктами 1 и 2 части 1 настоящей статьи, проводится в форме выездной оценки соответствия аккредитованного лица критериям аккредитации, проводимой по месту или местам осуществления его деятельности. Подтверждение компетентности аккредитованного лица в сроки, предусмотренные пунктом 3 части 1 настоящей статьи, проводится в форме документарной оценки соответствия аккредитованного лица критериям аккредитации и выездной оценки соответствия аккредитованного лица критериям аккредитации, проводимой по месту или местам осуществления его деятельности.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Общий срок процедуры подтверждения компетентности аккредитованного лица, в том числе общий срок проведения документарной оценки соответствия аккредитованного лица критериям аккредитации и общий срок проведения выездной оценки соответствия аккредитованного лица критериям аккредитации, а также сроки отдельных административных процедур подтверждения компетентности аккредитованного лица, не установленные настоящим Федеральным законом, устанавливаются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Решение о проведении процедуры подтверждения компетентности аккредитованного лица принимается на основании заявления аккредитованного лица. Заявление о проведении процедуры подтверждения компетентности аккредитованного лица подается аккредитованным лицом в национальный орган по аккредитации не позднее чем за двадцать рабочих дней до наступления срока прохождения процедуры подтверждения компетентности, определяемого в соответствии с частью 1 настоящей статьи.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В решении о проведении процедуры подтверждения компетентности аккредитованного лица указывается период прохождения процедуры подтверждения компетентности аккредитованного лица и состав экспертной группы.</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Аккредитованное лицо вместе с прохождением процедуры подтверждения компетентности аккредитованного лица вправе пройти процедуру расширения области аккредитации и иные процедуры, которые в соответствии с настоящим Федеральным законом предусматривают проведение оценки соответствия аккредитованного лица критериям аккредитации, при указании об этом в заявлении о проведении процедуры подтверждения компетентности аккредитованного лица. При этом оценка соответствия аккредитованного лица критериям аккредитации осуществляется одной экспертной группой.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В ходе документарной оценки соответствия аккредитованного лица критериям аккредитации проводится экспертиза представленных аккредитованным лицом документов и сведений. Экспертиза представленных аккредитованным лицом документов и сведений и выездная экспертиза соответствия аккредитованного лица критериям аккредитации проводятся экспертной группой, в состав которой включаются эксперт по аккредитации и при необходимости технические эксперты и которая формируется в соответствии с частями 6 - 10 статьи 17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9. Информация о составе экспертной группы направляется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w:t>
      </w:r>
      <w:r w:rsidRPr="00F4568D">
        <w:rPr>
          <w:rFonts w:ascii="Times New Roman" w:eastAsia="Times New Roman" w:hAnsi="Times New Roman" w:cs="Times New Roman"/>
          <w:sz w:val="24"/>
          <w:szCs w:val="24"/>
          <w:lang w:eastAsia="ru-RU"/>
        </w:rPr>
        <w:lastRenderedPageBreak/>
        <w:t>не менее чем за пять рабочих дней до дня начала проведения экспертизы представленных аккредитованным лицом документов и сведений (при подтверждении компетентности аккредитованного лица в соответствии с пунктом 3 части 1 настоящей статьи) или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Аккредитованное лицо в порядке, установленном частью 12 статьи 17 настоящего Федерального закона, вправе представить в национальный орган по аккредитации документы, подтверждающие несоответствие эксперта по аккредитации или технического эксперта требованиям, установленным частями 6 - 8 статьи 11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Выездная оценка соответствия аккредитованного лица критериям аккредитации проводится в соответствии с программой выездной оценки, утвержденной национальным органом по аккредитации. Программа выездной оценки и уведомление о сроках проведения выездной оценки направляются национальным органом по аккредитации аккредитованному лицу заказным почтовым отправлением с уведомлением о вручении или в форме электронного документа, подписанного электронной подписью, не менее чем за три рабочих дня до начала ее проведения.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Программа выездной оценки формируется с учетом области аккредитации аккредитованного лица, места или мест осуществления деятельности в области аккредитации, выявленных ранее фактов нарушений требований законодательства Российской Федерации к деятельности аккредитованного лица, результатов анализа сведений о результатах деятельности аккредитованного лица, предоставленных аккредитованным лицом в соответствии с частью 1 статьи 13 настоящего Федерального закона, и содержит: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перечень работ по выездной экспертизе соответствия аккредитованного лица критериям аккредитации, а именно:</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а) оценку системы менеджмента качества аккредитованного лица, а также соблюдения при осуществлении им деятельности требований системы менеджмента качества;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б) оценку материально-технической базы аккредитованного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в) оценку квалификации и опыта работников аккредитованного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г) оценку обеспеченности необходимой документацией;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proofErr w:type="spellStart"/>
      <w:r w:rsidRPr="00F4568D">
        <w:rPr>
          <w:rFonts w:ascii="Times New Roman" w:eastAsia="Times New Roman" w:hAnsi="Times New Roman" w:cs="Times New Roman"/>
          <w:sz w:val="24"/>
          <w:szCs w:val="24"/>
          <w:lang w:eastAsia="ru-RU"/>
        </w:rPr>
        <w:t>д</w:t>
      </w:r>
      <w:proofErr w:type="spellEnd"/>
      <w:r w:rsidRPr="00F4568D">
        <w:rPr>
          <w:rFonts w:ascii="Times New Roman" w:eastAsia="Times New Roman" w:hAnsi="Times New Roman" w:cs="Times New Roman"/>
          <w:sz w:val="24"/>
          <w:szCs w:val="24"/>
          <w:lang w:eastAsia="ru-RU"/>
        </w:rPr>
        <w:t>) наблюдение за выполнением аккредитованным лицом работ в соответствующей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перечень мероприятий по оценке соответствия аккредитованного лица, осуществляемых должностными лицами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Выездная экспертиза соответствия аккредитованного лица критериям аккредитации осуществляется экспертной группой.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13. Аккредитованные лица обязаны предоставить членам экспертной группы, которые проводят выездную экспертизу, возможность ознакомиться с документами, связанными с целями, задачами и предметом экспертизы, а также обеспечить доступ членов экспертной группы на территорию, в используемые аккредитованными лицами при осуществлении </w:t>
      </w:r>
      <w:r w:rsidRPr="00F4568D">
        <w:rPr>
          <w:rFonts w:ascii="Times New Roman" w:eastAsia="Times New Roman" w:hAnsi="Times New Roman" w:cs="Times New Roman"/>
          <w:sz w:val="24"/>
          <w:szCs w:val="24"/>
          <w:lang w:eastAsia="ru-RU"/>
        </w:rPr>
        <w:lastRenderedPageBreak/>
        <w:t>деятельности здания, строения, сооружения, помещения, к используемым аккредитованными лицами оборудованию, веществам и материалам.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14. По результатам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пунктами 1 и 2 части 1 настоящей статьи) или экспертизы представленных аккредитованным лицом документов и сведений и выездной экспертизы соответствия аккредитованного лица критериям аккредитации (при подтверждении компетентности аккредитованного лица в соответствии с пунктом 3 части 1 настоящей статьи) составляется акт экспертизы в двух экземплярах. Форма и перечень сведений, содержащихся в акте экспертизы,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15. Акт экспертизы подписывается членами экспертной группы и утверждается экспертом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16. Аккредитованным лицом или его уполномоченным представителем в акте экспертизы делается отметка об ознакомлении с этим актом. В случае отказа или уклонения аккредитованного лица или его уполномоченного представителя от ознакомления с актом экспертизы в этот акт экспертом по аккредитации вносится соответствующая запись.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17. Член экспертной группы в случае несогласия с актом экспертизы или с отдельными положениями акта экспертизы вправе приложить к этому акту особое мнение, о чем в нем делается соответствующая запись.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18. Акт экспертизы направляется экспертом по аккредитации в национальный орган по аккредитации в течение трех рабочих дней со дня подписания этого акта.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19. Национальный орган по аккредитации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проводит проверку акта экспертизы на предмет соответствия требованиям законодательства Российской Федерации об аккредитации в национальной системе аккредитации, по результатам которой принимает решение: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о подтверждении компетентности аккредитованного лица и внесении соответствующих сведений в реестр аккредитованных лиц в случае установления соответствия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о приостановлении действия аккредитации в отношении всей области аккредитации или определенной части области аккредитации и направлении перечня несоответствий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аккредитации может быть установлен только при осуществлении федерального государственного контроля за деятельностью аккредитованных лиц в форме выездной проверки;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3) о направлении перечня несоответствий аккредитованного лица критериям аккредитации с указанием срока их устранения аккредитованному лицу в случае, если факт устранения выявленных несоответствий аккредитованного лица критериям </w:t>
      </w:r>
      <w:r w:rsidRPr="00F4568D">
        <w:rPr>
          <w:rFonts w:ascii="Times New Roman" w:eastAsia="Times New Roman" w:hAnsi="Times New Roman" w:cs="Times New Roman"/>
          <w:sz w:val="24"/>
          <w:szCs w:val="24"/>
          <w:lang w:eastAsia="ru-RU"/>
        </w:rPr>
        <w:lastRenderedPageBreak/>
        <w:t>аккредитации может быть установлен при осуществлении федерального государственного контроля за деятельностью аккредитованных лиц в форме документарной проверки.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20. Порядком проведения национальным органом по аккредитации проверки акта экспертизы на предмет соответствия требованиям законодательства Российской Федерации об аккредитации в национальной системе аккредитации предусматриваются сроки и предмет проверки, основания для несогласия национального органа по аккредитации с выводами, содержащимися в акте экспертизы, а также порядок принятия решений по результатам такой проверки и порядок их оспаривания.</w:t>
      </w:r>
    </w:p>
    <w:p w:rsidR="00F4568D" w:rsidRPr="00F4568D" w:rsidRDefault="00F4568D" w:rsidP="00F4568D">
      <w:pPr>
        <w:spacing w:before="100" w:beforeAutospacing="1" w:after="100" w:afterAutospacing="1"/>
        <w:ind w:left="0" w:right="0"/>
        <w:outlineLvl w:val="2"/>
        <w:rPr>
          <w:rFonts w:ascii="Times New Roman" w:eastAsia="Times New Roman" w:hAnsi="Times New Roman" w:cs="Times New Roman"/>
          <w:b/>
          <w:bCs/>
          <w:sz w:val="27"/>
          <w:szCs w:val="27"/>
          <w:lang w:eastAsia="ru-RU"/>
        </w:rPr>
      </w:pPr>
      <w:r w:rsidRPr="00F4568D">
        <w:rPr>
          <w:rFonts w:ascii="Times New Roman" w:eastAsia="Times New Roman" w:hAnsi="Times New Roman" w:cs="Times New Roman"/>
          <w:b/>
          <w:bCs/>
          <w:sz w:val="27"/>
          <w:szCs w:val="27"/>
          <w:lang w:eastAsia="ru-RU"/>
        </w:rPr>
        <w:t>Глава 4. Информационное обеспечение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25. Федеральная государственная информационная система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Национальный орган по аккредитации создает федеральную государственную информационную систему в области аккредитации, предназначенную для сбора, обработки, хранения и передачи информации, указанной в части 2 настоящей статьи, взаимодействия заявителей, аккредитованных лиц, экспертов по аккредитации, технических экспертов и экспертных организаций с национальным органом по аккредитации, обеспечивает функционирование этой системы и доступ к ней.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Федеральная государственная информационная система в области аккредитации содержит следующую информацию:</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законодательные и иные нормативные правовые акты Российской Федерации по вопросам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реестр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реестр экспертов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реестр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реестр технических экспертов;</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международные договоры Российской Федерации в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порядок аккредитации заявителей, права и обязанности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порядок аттестации экспертов по аккредитации, порядок их подготовки и повышения их квалификации;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информация о рассмотрении апелляций и жалоб;</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иная информация о деятельности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Доступ к информации, содержащейся в федеральной государственной информационной системе в области аккредитации, обеспечивается посредством: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размещения информации на официальном сайте национального органа по аккредитации в информационно-телекоммуникационной сети "Интернет";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2) предоставления информации по запросам органов государственной власти, органов местного самоуправления, юридических лиц, физических лиц (далее - заинтересованные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предоставления по запросам заинтересованных лиц информации в электронной форме с использованием информационно-телекоммуникационной сети "Интернет" (с указанием на официальном сайте национального органа по аккредитации адреса электронной почты, по которому заинтересованным лицом может быть направлен запрос и получена запрашиваемая информация в соответствии с законодательством Российской Федерации об информации, информационных технологиях и о защите информации и законодательством Российской Федерации в области персональных данных).</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Заинтересованным лицам обеспечивается бесплатно свободный доступ к информации, содержащейся в федеральной государственной информационной системе в области аккредитации, за исключением сведений, составляющих государственную, коммерческую, иную охраняемую законом тайну, других сведений, доступ к которым ограничен в соответствии с федеральными законами.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Национальный орган по аккредитации обеспечивает совместимость и взаимодействие федеральной государственной информационной системы в области аккредитации с иными информационными системами и информационно-телекоммуникационными сетями.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Заявители, аккредитованные лица, эксперты по аккредитации, технические эксперты и экспертные организации получают право доступа к федеральной государственной информационной системе на безвозмездной основе для целей взаимодействия с национальным органом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Применение электронных подписей при предоставлении государственных услуг и исполнении государственных функций, предусмотренных настоящим Федеральным законом, осуществляется в соответствии с законодательством об организации предоставления государственных и муниципальных услуг и законодательством Российской Федерации об электронной подписи.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26. Реестр аккредитованных лиц, реестр экспертов по аккредитации, реестр технических экспертов, реестр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Реестр аккредитованных лиц должен содержать: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сведения об аккредитованных лицах:</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а) наименование юридического лица, адрес места нахождения, номер телефона, факса и (в случае, если имеется) адрес электронной почты юридического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б) фамилию, имя и (в случае, если имеется) отчество индивидуального предпринимателя, адрес места жительства, номер телефона и (в случае, если имеется) адрес электронной почты индивидуального предпринимателя;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в) идентификационный номер налогоплательщика, данные документа о постановке на учет в налоговом органе;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даты внесения в реестр сведений об аккредитованном лице;</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3) номер и дату принятия решения об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номер аттестата аккредитации и дату его выдачи (в случае его выдачи);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область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номер и дату выдачи дубликата аттестата аккредитации (в случае выдачи такого дубликата);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номер и дату принятия решения о прекращении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основания и даты проведения проверок аккредитованного лица, реквизиты актов, составленных по результатам проведенных проверок;</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9) адреса мест осуществления деятельности в соответствующей области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10) даты выдачи и реквизиты предписаний об устранении выявленных нарушений требований законодательства Российской Федерации к деятельности аккредитованных лиц, протоколов об административных правонарушениях, постановлений о назначении административных наказаний;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11) номера и даты принятия решений о приостановлении и возобновлении действия аккредитации, реквизиты таких решений;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12) номера и даты принятия решений о расширении или сокращении области аккредитации, реквизиты таких решений;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13) сведения о прохождении процедуры подтверждения компетентности аккредитованного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14) иные сведения, предусмотренные нормативными правовыми актами Российской Федерации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 случае расхождения сведений об аккредитованном лице, содержащихся в реестре аккредитованных лиц, со сведениями об аккредитованном лице, содержащимися в аттестате аккредитации, достоверными считаются сведения, содержащиеся в реестре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Реестр экспертов по аккредитации должен содержать следующие сведения об экспертах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фамилия, имя и (в случае, если имеется) отчество,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номер и дата принятия решения об аттестации;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область аттестации;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номер и дата принятия решения о прекращении действия аттестации;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5) сведения о квалификации, в том числе о прохождении повышения квалификации, профессиональной переподготовки;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наименование и адрес места нахождения экспертной организации, в которой работает эксперт по аккредитации или с которой он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иные сведения, предусмотренные нормативными правовыми актами Российской Федерации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Реестр технических экспертов должен содержать следующие сведения: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фамилия, имя и (в случае, если имеется) отчество физического лица, адрес места жительства, данные документа, удостоверяющего личность, номер телефона и (в случае, если имеется) адрес электронной почты физического лица, идентификационный номер налогоплательщика;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номер и дата принятия решения о включении физического лица в указанный реестр;</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номер и дата принятия решения об исключении технического эксперта из указанного реестра;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сведения о квалификации технического эксперта;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область или области специализации технического эксперта;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место работы технического эксперта, занимаемая должность;</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иные сведения, предусмотренные нормативными правовыми актами Российской Федерации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Реестр экспертных организаций должен содержать следующие сведения об экспертных организациях:</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полное и (в случае, если имеется) сокращенное наименование юридического лица, адрес его места нахождения, номер телефона и адрес электронной почты юридического лица;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адрес сайта в информационно-телекоммуникационной сети "Интернет";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фамилии, имена и (в случае, если имеются) отчества экспертов по аккредитации, для которых экспертная организация является основным местом работы или с которыми она осуществляет взаимодействие в целях оказания услуг, необходимых и обязательных для предоставления государственных услуг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номер и дату принятия решения о внесении сведений об экспертной организации в реестр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номер и дату принятия решения о внесении сведений об исключении экспертной организации из реестра экспертных организаций;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6) иные сведения, предусмотренные нормативными правовыми актами Российской Федерации в соответствии с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6. Порядок формирования и ведения реестра аккредитованных лиц, реестра экспертов по аккредитации, реестра технических экспертов, реестра экспертных организаций, в том числе состав дополнительных сведений, включаемых в указанные реестры, и порядок предоставления сведений из указанных реестров устанавливаются Правительством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Сведения, содержащиеся в реестре аккредитованных лиц, реестре экспертов по аккредитации, реестре технических экспертов, реестре экспертных организаций, другие сведения по вопросам аккредитации являются открытыми для ознакомления с ними заинтересованных лиц, за исключением сведений, составляющих государственную, коммерческую, иную охраняемую законом тайну, других сведений, доступ к которым ограничен федеральными законами.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8. Национальный орган по аккредитации обеспечивает возможность направления и получения в электронной форме сведений и документов, предусмотренных настоящим Федеральным законом.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27. Особенности организации и проведения федерального государственного контроля за деятельностью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Плановые проверки при осуществлении федерального государственного контроля за деятельностью аккредитованных лиц не проводятся.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Внеплановые проверки при осуществлении федерального государственного контроля за деятельностью аккредитованных лиц проводятся по основаниям, предусмотренным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по следующим основаниям:</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поступление в национальный орган по аккредитации информации о фактах нарушения законодательства Российской Федерации об аккредитации в национальной системе аккредитации, допущенного экспертной группой при проведении экспертизы, по результатам которой национальным органом по аккредитации принято решение об аккредитации или о подтверждении компетентности;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поступление в национальный орган по аккредитации информации о фактах несоответствия аккредитованного лица требованиям законодательства Российской Федерации к деятельности аккредитованных лиц, фактах нарушения правил выполнения работ по сертификации и (или) фактах представления недостоверных результатов исследований (испытаний) и измерений или возможности таких нарушений;</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поступление от аккредитованного лица отчета об устранении несоответствий критериям аккредитации, выявленных в соответствии с пунктами 2 и 3 части 19 статьи 24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По результатам проверки, в ходе проведения которой выявлено несоответствие деятельности аккредитованного лица требованиям законодательства Российской Федерации к деятельности аккредитованных лиц, национальный орган по аккредитации принимает решение о:</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1) выдаче предписания об устранении выявленного нарушения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относится к установленному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аккредитации, перечню нарушений, которые при осуществлении федерального государственного контроля за деятельностью аккредитованных лиц не влекут за собой приостановление действия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если таким нарушением является несоответствие деятельности аккредитованного лица требованиям законодательства Российской Федерации к деятельности аккредитованных лиц, которое не относится к перечню нарушений, указанному в пункте 1 настоящей части;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выдаче предписания об устранении выявленного нарушения и приостановлении действия аккредитации в отношении всей области аккредитации или определенной части области аккредитации в случае неисполнения в установленный срок предписания об устранении выявленного нарушения, выданного в соответствии с пунктом 1 настоящей части;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прекращении действия аккредитации или сокращении области аккредитации в случае неисполнения в установленный срок предписания об устранении выявленного нарушения, выданного в соответствии с пунктами 2 или 3 настоящей части.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Должностные лица национального органа по аккредитации, проводящие мероприятия по федеральному государственному контролю за деятельностью аккредитованных лиц, не участвуют в предоставлении национальным органом по аккредитации государственных услуг, которые в соответствии с настоящим Федеральным законом предусматривают проведение оценки соответствия заявителя, аккредитованного лица критериям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28. Признание результатов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Признание результатов аккредитации (взаимное признание) осуществляется в соответствии с международными договорами Российской Федерации, заключенными в порядке, установленном законодательством Российской Федерации.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Информация о признании результатов аккредитации (взаимном признании) опубликовывается национальным органом по аккредитации на официальном сайте в информационно-телекоммуникационной сети "Интернет".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29. Рассмотрение жалоб на решения, действия (бездействие) национального органа по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Решения, действия (бездействие) национального органа по аккредитации и его должностных лиц могут быть обжалованы в судебном порядке в соответствии с законодательством Российской Федерации, а также в досудебном порядке в соответствии с настоящим Федеральным законом.</w:t>
      </w:r>
    </w:p>
    <w:p w:rsidR="00F4568D" w:rsidRPr="00F4568D" w:rsidRDefault="00F4568D" w:rsidP="00F4568D">
      <w:pPr>
        <w:spacing w:before="100" w:beforeAutospacing="1" w:after="100" w:afterAutospacing="1"/>
        <w:ind w:left="0" w:right="0"/>
        <w:outlineLvl w:val="2"/>
        <w:rPr>
          <w:rFonts w:ascii="Times New Roman" w:eastAsia="Times New Roman" w:hAnsi="Times New Roman" w:cs="Times New Roman"/>
          <w:b/>
          <w:bCs/>
          <w:sz w:val="27"/>
          <w:szCs w:val="27"/>
          <w:lang w:eastAsia="ru-RU"/>
        </w:rPr>
      </w:pPr>
      <w:r w:rsidRPr="00F4568D">
        <w:rPr>
          <w:rFonts w:ascii="Times New Roman" w:eastAsia="Times New Roman" w:hAnsi="Times New Roman" w:cs="Times New Roman"/>
          <w:b/>
          <w:bCs/>
          <w:sz w:val="27"/>
          <w:szCs w:val="27"/>
          <w:lang w:eastAsia="ru-RU"/>
        </w:rPr>
        <w:t>Глава 5. Заключительные положения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Статья 30. Переходные положения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Документы об аккредитации, выданные федеральными органами исполнительной власти до дня вступления в силу настоящего Федерального закона, сохраняют силу до окончания срока их действия. Эксперты, которые аккредитованы до дня вступления в силу настоящего Федерального закона для целей привлечения органами государственного контроля (надзора) и органами муниципального контроля к проведению мероприятий по контролю в соответствии с положениями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которые после дня вступления в силу настоящего Федерального закона должны проходить процедуру аттестации, вправе привлекаться органами государственного контроля (надзора) и органами муниципального контроля к проведению мероприятий по контролю до окончания срока действия документов об аккредитации.</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сроки действия которых заканчиваются соответственно в течение третьего года и пятого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первого года со дня вступления в силу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3. Юридические лица и индивидуальные предприниматели, имеющие документы об аккредитации, которые выданы федеральными органами исполнительной власти до дня вступления в силу настоящего Федерального закона и срок действия которых заканчивается в течение четвертого года со дня вступления в силу настоящего Федерального закона, должны пройти процедуру подтверждения компетентности аккредитованного лица, включающую в себя документарную оценку и выездную оценку соответствия критериям аккредитации, в порядке, установленном настоящим Федеральным законом, в течение второго года со дня вступления в силу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4. При условии подтверждения компетентности аккредитованного лица в случаях, установленных частями 2 и 3 настоящей статьи, сведения о юридическом лице или об индивидуальном предпринимателе вносятся в реестр аккредитованных лиц.</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5. Лица, имеющие на день вступления в силу настоящего Федерального закона свидетельства об аттестации в качестве экспертов по аккредитации, срок действия которых не истек, должны пройти аттестацию в качестве экспертов по аккредитации в соответствии с настоящим Федеральным законом в течение трех лет со дня вступления в силу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6. Лица, указанные в части 5 настоящей статьи, для прохождения аттестации представляют в национальный орган по аккредитации с использованием федеральной государственной информационной системы в области аккредитации заявление о предоставлении государственной услуги о включении в график прохождения аттестации экспертов по аккредитации. График прохождения аттестации экспертов по аккредитации утверждается национальным органом по аккредитации на календарный год и подлежит </w:t>
      </w:r>
      <w:r w:rsidRPr="00F4568D">
        <w:rPr>
          <w:rFonts w:ascii="Times New Roman" w:eastAsia="Times New Roman" w:hAnsi="Times New Roman" w:cs="Times New Roman"/>
          <w:sz w:val="24"/>
          <w:szCs w:val="24"/>
          <w:lang w:eastAsia="ru-RU"/>
        </w:rPr>
        <w:lastRenderedPageBreak/>
        <w:t>размещению на официальном сайте национального органа по аккредитации в информационно-телекоммуникационной сети "Интернет".</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7. Заявления о выдаче, переоформлении, приостановлении и прекращении действия аттестатов аккредитации, поступившие в национальный орган по аккредитации до дня вступления в силу настоящего Федерального закона, рассматриваются национальным органом по аккредитации в порядке, действующем на день их поступления.</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Статья 31. Вступление в силу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 но не ранее вступления в силу федерального закона, вносящего изменения в отдельные законодательные акты Российской Федерации, регулирующие вопросы аккредитации юридических лиц и индивидуальных предпринимателей, подлежащих аккредитации в соответствии со статьей 1 настоящего Федерального закона.</w:t>
      </w: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2. Положения пункта 2 части 1 статьи 13 настоящего Федерального закона в части представления аккредитованными лицами с использованием федеральной государственной информационной системы в области аккредитации сведений о результатах деятельности применяются по истечении ста восьмидесяти дней после дня вступления в силу настоящего Федерального закона. До истечения указанного срока такие сведения могут быть представлены на бумажных носителях.</w:t>
      </w:r>
    </w:p>
    <w:tbl>
      <w:tblPr>
        <w:tblW w:w="0" w:type="auto"/>
        <w:tblCellSpacing w:w="15" w:type="dxa"/>
        <w:tblCellMar>
          <w:top w:w="15" w:type="dxa"/>
          <w:left w:w="15" w:type="dxa"/>
          <w:bottom w:w="15" w:type="dxa"/>
          <w:right w:w="15" w:type="dxa"/>
        </w:tblCellMar>
        <w:tblLook w:val="04A0"/>
      </w:tblPr>
      <w:tblGrid>
        <w:gridCol w:w="3612"/>
        <w:gridCol w:w="3612"/>
      </w:tblGrid>
      <w:tr w:rsidR="00F4568D" w:rsidRPr="00F4568D" w:rsidTr="00F4568D">
        <w:trPr>
          <w:tblCellSpacing w:w="15" w:type="dxa"/>
        </w:trPr>
        <w:tc>
          <w:tcPr>
            <w:tcW w:w="2500" w:type="pct"/>
            <w:vAlign w:val="center"/>
            <w:hideMark/>
          </w:tcPr>
          <w:p w:rsidR="00F4568D" w:rsidRPr="00F4568D" w:rsidRDefault="00F4568D" w:rsidP="00F4568D">
            <w:pPr>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Президент Российской Федерации </w:t>
            </w:r>
          </w:p>
        </w:tc>
        <w:tc>
          <w:tcPr>
            <w:tcW w:w="2500" w:type="pct"/>
            <w:vAlign w:val="center"/>
            <w:hideMark/>
          </w:tcPr>
          <w:p w:rsidR="00F4568D" w:rsidRPr="00F4568D" w:rsidRDefault="00F4568D" w:rsidP="00F4568D">
            <w:pPr>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В. Путин </w:t>
            </w:r>
          </w:p>
        </w:tc>
      </w:tr>
    </w:tbl>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Москва, Кремль</w:t>
      </w:r>
      <w:r w:rsidRPr="00F4568D">
        <w:rPr>
          <w:rFonts w:ascii="Times New Roman" w:eastAsia="Times New Roman" w:hAnsi="Times New Roman" w:cs="Times New Roman"/>
          <w:sz w:val="24"/>
          <w:szCs w:val="24"/>
          <w:lang w:eastAsia="ru-RU"/>
        </w:rPr>
        <w:br/>
        <w:t>28 декабря 2013 года</w:t>
      </w:r>
      <w:r w:rsidRPr="00F4568D">
        <w:rPr>
          <w:rFonts w:ascii="Times New Roman" w:eastAsia="Times New Roman" w:hAnsi="Times New Roman" w:cs="Times New Roman"/>
          <w:sz w:val="24"/>
          <w:szCs w:val="24"/>
          <w:lang w:eastAsia="ru-RU"/>
        </w:rPr>
        <w:br/>
        <w:t>№ 412-ФЗ</w:t>
      </w:r>
    </w:p>
    <w:p w:rsidR="00F4568D" w:rsidRPr="00F4568D" w:rsidRDefault="00F4568D" w:rsidP="00F4568D">
      <w:pPr>
        <w:spacing w:after="240"/>
        <w:ind w:left="0" w:right="0"/>
        <w:rPr>
          <w:rFonts w:ascii="Times New Roman" w:eastAsia="Times New Roman" w:hAnsi="Times New Roman" w:cs="Times New Roman"/>
          <w:sz w:val="24"/>
          <w:szCs w:val="24"/>
          <w:lang w:eastAsia="ru-RU"/>
        </w:rPr>
      </w:pPr>
    </w:p>
    <w:p w:rsidR="00F4568D" w:rsidRPr="00F4568D" w:rsidRDefault="00F4568D" w:rsidP="00F4568D">
      <w:pPr>
        <w:spacing w:before="100" w:beforeAutospacing="1" w:after="100" w:afterAutospacing="1"/>
        <w:ind w:left="0" w:right="0"/>
        <w:rPr>
          <w:rFonts w:ascii="Times New Roman" w:eastAsia="Times New Roman" w:hAnsi="Times New Roman" w:cs="Times New Roman"/>
          <w:sz w:val="24"/>
          <w:szCs w:val="24"/>
          <w:lang w:eastAsia="ru-RU"/>
        </w:rPr>
      </w:pPr>
      <w:bookmarkStart w:id="1" w:name="review"/>
      <w:bookmarkEnd w:id="1"/>
      <w:r w:rsidRPr="00F4568D">
        <w:rPr>
          <w:rFonts w:ascii="Times New Roman" w:eastAsia="Times New Roman" w:hAnsi="Times New Roman" w:cs="Times New Roman"/>
          <w:b/>
          <w:bCs/>
          <w:sz w:val="24"/>
          <w:szCs w:val="24"/>
          <w:lang w:eastAsia="ru-RU"/>
        </w:rPr>
        <w:t>Обзор документа</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Закон о национальной системе аккредитации закрепляет единые принципы и правила аккредитации на территории России, гармонизированные с международными нормами в этой сфере.</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Полномочия по аккредитации осуществляются единым национальным органом. Он не вправе совмещать их с полномочиями по оценке соответствия и обеспечению единства измерений.</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Устанавливается порядок организации и функционирования единой национальной системы аккредитации, определены права и обязанности ее участников. Прописана процедура периодического подтверждения компетенции аккредитованных лиц.</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Закон предусматривает выдачу бессрочных аттестатов аккредитации.</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 xml:space="preserve">При </w:t>
      </w:r>
      <w:proofErr w:type="spellStart"/>
      <w:r w:rsidRPr="00F4568D">
        <w:rPr>
          <w:rFonts w:ascii="Times New Roman" w:eastAsia="Times New Roman" w:hAnsi="Times New Roman" w:cs="Times New Roman"/>
          <w:sz w:val="24"/>
          <w:szCs w:val="24"/>
          <w:lang w:eastAsia="ru-RU"/>
        </w:rPr>
        <w:t>Росаккредитации</w:t>
      </w:r>
      <w:proofErr w:type="spellEnd"/>
      <w:r w:rsidRPr="00F4568D">
        <w:rPr>
          <w:rFonts w:ascii="Times New Roman" w:eastAsia="Times New Roman" w:hAnsi="Times New Roman" w:cs="Times New Roman"/>
          <w:sz w:val="24"/>
          <w:szCs w:val="24"/>
          <w:lang w:eastAsia="ru-RU"/>
        </w:rPr>
        <w:t xml:space="preserve"> создается комиссия по апелляциям. Она будет рассматривать жалобы на решения, действия (бездействие) национального органа по аккредитации и его должностных лиц в связи с отказом в аккредитации, ее приостановлением или прекращением, сокращением области аккредитации.</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lastRenderedPageBreak/>
        <w:t xml:space="preserve">Чтобы обеспечить независимость и объективность принимаемых решений, при </w:t>
      </w:r>
      <w:proofErr w:type="spellStart"/>
      <w:r w:rsidRPr="00F4568D">
        <w:rPr>
          <w:rFonts w:ascii="Times New Roman" w:eastAsia="Times New Roman" w:hAnsi="Times New Roman" w:cs="Times New Roman"/>
          <w:sz w:val="24"/>
          <w:szCs w:val="24"/>
          <w:lang w:eastAsia="ru-RU"/>
        </w:rPr>
        <w:t>Росаккредитации</w:t>
      </w:r>
      <w:proofErr w:type="spellEnd"/>
      <w:r w:rsidRPr="00F4568D">
        <w:rPr>
          <w:rFonts w:ascii="Times New Roman" w:eastAsia="Times New Roman" w:hAnsi="Times New Roman" w:cs="Times New Roman"/>
          <w:sz w:val="24"/>
          <w:szCs w:val="24"/>
          <w:lang w:eastAsia="ru-RU"/>
        </w:rPr>
        <w:t xml:space="preserve"> формируется общественный совет по аккредитации. В него войдут независимые эксперты, аккредитованные лица, представители объединений предпринимателей и потребителей, научных и экспертных организаций.</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Не допускается устанавливать пределы действия аттестатов об аккредитации на отдельных территориях страны и для определенных субъектов хозяйственной деятельности.</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Предусмотрено создание федеральной государственной информационной системы в области аккредитации.</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Прописан порядок подтверждения компетентности ранее аккредитованных лиц. Лица, имеющие действующие свидетельства об аттестации в качестве экспертов по аккредитации, должны пройти аттестацию по новым правилам в течение 3 лет.</w:t>
      </w:r>
    </w:p>
    <w:p w:rsidR="00F4568D" w:rsidRPr="00F4568D" w:rsidRDefault="00F4568D" w:rsidP="00F4568D">
      <w:pPr>
        <w:spacing w:before="100" w:beforeAutospacing="1" w:after="100" w:afterAutospacing="1"/>
        <w:ind w:left="0" w:right="0"/>
        <w:jc w:val="both"/>
        <w:rPr>
          <w:rFonts w:ascii="Times New Roman" w:eastAsia="Times New Roman" w:hAnsi="Times New Roman" w:cs="Times New Roman"/>
          <w:sz w:val="24"/>
          <w:szCs w:val="24"/>
          <w:lang w:eastAsia="ru-RU"/>
        </w:rPr>
      </w:pPr>
      <w:r w:rsidRPr="00F4568D">
        <w:rPr>
          <w:rFonts w:ascii="Times New Roman" w:eastAsia="Times New Roman" w:hAnsi="Times New Roman" w:cs="Times New Roman"/>
          <w:sz w:val="24"/>
          <w:szCs w:val="24"/>
          <w:lang w:eastAsia="ru-RU"/>
        </w:rPr>
        <w:t>Федеральный закон вступает в силу через 180 дней после его официального опубликования, но не ранее того, как вступят в силу поправки к иным законодательным актам, регулирующим вопросы аккредитации.</w:t>
      </w:r>
    </w:p>
    <w:p w:rsidR="000A5A13" w:rsidRDefault="000A5A13"/>
    <w:sectPr w:rsidR="000A5A13" w:rsidSect="000A5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4568D"/>
    <w:rsid w:val="00000A28"/>
    <w:rsid w:val="00001068"/>
    <w:rsid w:val="0000165B"/>
    <w:rsid w:val="000018B8"/>
    <w:rsid w:val="00001931"/>
    <w:rsid w:val="0000267D"/>
    <w:rsid w:val="0000323A"/>
    <w:rsid w:val="000037B3"/>
    <w:rsid w:val="000040D2"/>
    <w:rsid w:val="00004915"/>
    <w:rsid w:val="00005130"/>
    <w:rsid w:val="000052D9"/>
    <w:rsid w:val="00005701"/>
    <w:rsid w:val="000073C6"/>
    <w:rsid w:val="0000779E"/>
    <w:rsid w:val="00007C22"/>
    <w:rsid w:val="000100BC"/>
    <w:rsid w:val="000121FB"/>
    <w:rsid w:val="00012DB0"/>
    <w:rsid w:val="00013899"/>
    <w:rsid w:val="00014A9D"/>
    <w:rsid w:val="00015496"/>
    <w:rsid w:val="000156B6"/>
    <w:rsid w:val="0001646C"/>
    <w:rsid w:val="00016CF3"/>
    <w:rsid w:val="00016DFE"/>
    <w:rsid w:val="0001753E"/>
    <w:rsid w:val="00017BED"/>
    <w:rsid w:val="00017BEF"/>
    <w:rsid w:val="00020A34"/>
    <w:rsid w:val="00020B0A"/>
    <w:rsid w:val="0002115B"/>
    <w:rsid w:val="0002135B"/>
    <w:rsid w:val="000214FF"/>
    <w:rsid w:val="00021591"/>
    <w:rsid w:val="00021E02"/>
    <w:rsid w:val="000231B9"/>
    <w:rsid w:val="000237BF"/>
    <w:rsid w:val="000238F3"/>
    <w:rsid w:val="00024390"/>
    <w:rsid w:val="00024FB7"/>
    <w:rsid w:val="000251C4"/>
    <w:rsid w:val="000252DE"/>
    <w:rsid w:val="00025D8F"/>
    <w:rsid w:val="00025E38"/>
    <w:rsid w:val="00026731"/>
    <w:rsid w:val="00027143"/>
    <w:rsid w:val="00031397"/>
    <w:rsid w:val="000317F7"/>
    <w:rsid w:val="00032545"/>
    <w:rsid w:val="00033AFF"/>
    <w:rsid w:val="000340CB"/>
    <w:rsid w:val="0003418B"/>
    <w:rsid w:val="00034771"/>
    <w:rsid w:val="00034BB7"/>
    <w:rsid w:val="000359EC"/>
    <w:rsid w:val="00036003"/>
    <w:rsid w:val="00037D2A"/>
    <w:rsid w:val="00040578"/>
    <w:rsid w:val="0004063C"/>
    <w:rsid w:val="00040B18"/>
    <w:rsid w:val="00040BD8"/>
    <w:rsid w:val="000411BC"/>
    <w:rsid w:val="000423C9"/>
    <w:rsid w:val="00042477"/>
    <w:rsid w:val="00043CCA"/>
    <w:rsid w:val="00043DAA"/>
    <w:rsid w:val="0004405B"/>
    <w:rsid w:val="000450E2"/>
    <w:rsid w:val="00045E20"/>
    <w:rsid w:val="000469DF"/>
    <w:rsid w:val="000473E7"/>
    <w:rsid w:val="00047521"/>
    <w:rsid w:val="000475BA"/>
    <w:rsid w:val="000475C4"/>
    <w:rsid w:val="00047C88"/>
    <w:rsid w:val="00050453"/>
    <w:rsid w:val="00050540"/>
    <w:rsid w:val="000510B7"/>
    <w:rsid w:val="000512C7"/>
    <w:rsid w:val="00051ACE"/>
    <w:rsid w:val="000530C9"/>
    <w:rsid w:val="000532F9"/>
    <w:rsid w:val="00053A79"/>
    <w:rsid w:val="00053BC1"/>
    <w:rsid w:val="00053E5E"/>
    <w:rsid w:val="00054A14"/>
    <w:rsid w:val="00054F45"/>
    <w:rsid w:val="000553F5"/>
    <w:rsid w:val="000556DD"/>
    <w:rsid w:val="000557E4"/>
    <w:rsid w:val="00056211"/>
    <w:rsid w:val="00056431"/>
    <w:rsid w:val="00056710"/>
    <w:rsid w:val="000570EE"/>
    <w:rsid w:val="00057344"/>
    <w:rsid w:val="000574E7"/>
    <w:rsid w:val="000602D7"/>
    <w:rsid w:val="000605C9"/>
    <w:rsid w:val="00061476"/>
    <w:rsid w:val="000615C1"/>
    <w:rsid w:val="00061DAF"/>
    <w:rsid w:val="00062153"/>
    <w:rsid w:val="00062D49"/>
    <w:rsid w:val="00063135"/>
    <w:rsid w:val="000639AE"/>
    <w:rsid w:val="00063D2D"/>
    <w:rsid w:val="00063F41"/>
    <w:rsid w:val="00063F8A"/>
    <w:rsid w:val="000641F0"/>
    <w:rsid w:val="00064BA5"/>
    <w:rsid w:val="00065273"/>
    <w:rsid w:val="000652AE"/>
    <w:rsid w:val="00065D99"/>
    <w:rsid w:val="000662AF"/>
    <w:rsid w:val="00066597"/>
    <w:rsid w:val="00067704"/>
    <w:rsid w:val="0007015E"/>
    <w:rsid w:val="00070D70"/>
    <w:rsid w:val="00070EA9"/>
    <w:rsid w:val="00071D40"/>
    <w:rsid w:val="00071F41"/>
    <w:rsid w:val="00072411"/>
    <w:rsid w:val="00073C56"/>
    <w:rsid w:val="00075201"/>
    <w:rsid w:val="000766EB"/>
    <w:rsid w:val="000801F3"/>
    <w:rsid w:val="0008060C"/>
    <w:rsid w:val="00080774"/>
    <w:rsid w:val="00080779"/>
    <w:rsid w:val="0008087D"/>
    <w:rsid w:val="00082586"/>
    <w:rsid w:val="00083231"/>
    <w:rsid w:val="000833FA"/>
    <w:rsid w:val="00083AEF"/>
    <w:rsid w:val="00083CA0"/>
    <w:rsid w:val="00083DDE"/>
    <w:rsid w:val="00083EE5"/>
    <w:rsid w:val="000840C1"/>
    <w:rsid w:val="000841F1"/>
    <w:rsid w:val="00084467"/>
    <w:rsid w:val="0008474E"/>
    <w:rsid w:val="00084E83"/>
    <w:rsid w:val="000856DD"/>
    <w:rsid w:val="00085C9F"/>
    <w:rsid w:val="00086BB9"/>
    <w:rsid w:val="00086D3E"/>
    <w:rsid w:val="000871D0"/>
    <w:rsid w:val="000873DA"/>
    <w:rsid w:val="00087AA1"/>
    <w:rsid w:val="000900CC"/>
    <w:rsid w:val="0009020B"/>
    <w:rsid w:val="00090CA9"/>
    <w:rsid w:val="00090E5B"/>
    <w:rsid w:val="000918E0"/>
    <w:rsid w:val="00092096"/>
    <w:rsid w:val="000924A1"/>
    <w:rsid w:val="00092EB2"/>
    <w:rsid w:val="00093652"/>
    <w:rsid w:val="00093DF8"/>
    <w:rsid w:val="00094A15"/>
    <w:rsid w:val="00095368"/>
    <w:rsid w:val="0009601C"/>
    <w:rsid w:val="000961EF"/>
    <w:rsid w:val="00097418"/>
    <w:rsid w:val="00097A75"/>
    <w:rsid w:val="000A048E"/>
    <w:rsid w:val="000A1519"/>
    <w:rsid w:val="000A2830"/>
    <w:rsid w:val="000A2C42"/>
    <w:rsid w:val="000A410B"/>
    <w:rsid w:val="000A4685"/>
    <w:rsid w:val="000A4952"/>
    <w:rsid w:val="000A59D0"/>
    <w:rsid w:val="000A5A13"/>
    <w:rsid w:val="000A5AC3"/>
    <w:rsid w:val="000A5F7A"/>
    <w:rsid w:val="000A63C1"/>
    <w:rsid w:val="000A6D43"/>
    <w:rsid w:val="000A77D1"/>
    <w:rsid w:val="000B015D"/>
    <w:rsid w:val="000B0572"/>
    <w:rsid w:val="000B083F"/>
    <w:rsid w:val="000B1895"/>
    <w:rsid w:val="000B25C6"/>
    <w:rsid w:val="000B2DF6"/>
    <w:rsid w:val="000B2E0F"/>
    <w:rsid w:val="000B386E"/>
    <w:rsid w:val="000B392A"/>
    <w:rsid w:val="000B40FD"/>
    <w:rsid w:val="000B4399"/>
    <w:rsid w:val="000B4C71"/>
    <w:rsid w:val="000B4EF4"/>
    <w:rsid w:val="000B4F25"/>
    <w:rsid w:val="000B4F7B"/>
    <w:rsid w:val="000B5468"/>
    <w:rsid w:val="000B58F8"/>
    <w:rsid w:val="000B5A56"/>
    <w:rsid w:val="000B605E"/>
    <w:rsid w:val="000B643F"/>
    <w:rsid w:val="000B6B53"/>
    <w:rsid w:val="000B6DB8"/>
    <w:rsid w:val="000B6E97"/>
    <w:rsid w:val="000C0CBF"/>
    <w:rsid w:val="000C12CF"/>
    <w:rsid w:val="000C148C"/>
    <w:rsid w:val="000C1712"/>
    <w:rsid w:val="000C1D46"/>
    <w:rsid w:val="000C22D8"/>
    <w:rsid w:val="000C237A"/>
    <w:rsid w:val="000C2817"/>
    <w:rsid w:val="000C2B3A"/>
    <w:rsid w:val="000C3270"/>
    <w:rsid w:val="000C34DA"/>
    <w:rsid w:val="000C41FC"/>
    <w:rsid w:val="000C42AA"/>
    <w:rsid w:val="000C45D4"/>
    <w:rsid w:val="000C4A37"/>
    <w:rsid w:val="000C522A"/>
    <w:rsid w:val="000C610E"/>
    <w:rsid w:val="000C687F"/>
    <w:rsid w:val="000C7C34"/>
    <w:rsid w:val="000D12B7"/>
    <w:rsid w:val="000D1CC5"/>
    <w:rsid w:val="000D200F"/>
    <w:rsid w:val="000D271D"/>
    <w:rsid w:val="000D27CA"/>
    <w:rsid w:val="000D2E08"/>
    <w:rsid w:val="000D3BD7"/>
    <w:rsid w:val="000D4426"/>
    <w:rsid w:val="000D530C"/>
    <w:rsid w:val="000D5BBB"/>
    <w:rsid w:val="000D631B"/>
    <w:rsid w:val="000D7AAF"/>
    <w:rsid w:val="000D7D72"/>
    <w:rsid w:val="000E00C1"/>
    <w:rsid w:val="000E0199"/>
    <w:rsid w:val="000E0354"/>
    <w:rsid w:val="000E1DE0"/>
    <w:rsid w:val="000E21B8"/>
    <w:rsid w:val="000E24BE"/>
    <w:rsid w:val="000E26B6"/>
    <w:rsid w:val="000E2804"/>
    <w:rsid w:val="000E2C50"/>
    <w:rsid w:val="000E319D"/>
    <w:rsid w:val="000E35F7"/>
    <w:rsid w:val="000E3910"/>
    <w:rsid w:val="000E449A"/>
    <w:rsid w:val="000E552B"/>
    <w:rsid w:val="000E5E89"/>
    <w:rsid w:val="000E63F4"/>
    <w:rsid w:val="000E7157"/>
    <w:rsid w:val="000E71AE"/>
    <w:rsid w:val="000E7D79"/>
    <w:rsid w:val="000F0202"/>
    <w:rsid w:val="000F10EE"/>
    <w:rsid w:val="000F1762"/>
    <w:rsid w:val="000F1B90"/>
    <w:rsid w:val="000F1BC0"/>
    <w:rsid w:val="000F32FF"/>
    <w:rsid w:val="000F3488"/>
    <w:rsid w:val="000F34A9"/>
    <w:rsid w:val="000F361C"/>
    <w:rsid w:val="000F6290"/>
    <w:rsid w:val="000F65D5"/>
    <w:rsid w:val="000F723D"/>
    <w:rsid w:val="00100C6F"/>
    <w:rsid w:val="00101557"/>
    <w:rsid w:val="0010158F"/>
    <w:rsid w:val="0010277D"/>
    <w:rsid w:val="00102F2F"/>
    <w:rsid w:val="00105209"/>
    <w:rsid w:val="00105744"/>
    <w:rsid w:val="00105E00"/>
    <w:rsid w:val="0010779A"/>
    <w:rsid w:val="00107B37"/>
    <w:rsid w:val="00110E59"/>
    <w:rsid w:val="00111C3E"/>
    <w:rsid w:val="00111E7C"/>
    <w:rsid w:val="00112FD6"/>
    <w:rsid w:val="00113295"/>
    <w:rsid w:val="0011340E"/>
    <w:rsid w:val="00113AE9"/>
    <w:rsid w:val="00113B5D"/>
    <w:rsid w:val="0011694C"/>
    <w:rsid w:val="00116ED8"/>
    <w:rsid w:val="00116F7F"/>
    <w:rsid w:val="001171D5"/>
    <w:rsid w:val="00117592"/>
    <w:rsid w:val="00117BEE"/>
    <w:rsid w:val="0012011A"/>
    <w:rsid w:val="00120235"/>
    <w:rsid w:val="001206CC"/>
    <w:rsid w:val="00120CAA"/>
    <w:rsid w:val="00120FD9"/>
    <w:rsid w:val="00121255"/>
    <w:rsid w:val="00121A70"/>
    <w:rsid w:val="00121FC5"/>
    <w:rsid w:val="0012296A"/>
    <w:rsid w:val="00123871"/>
    <w:rsid w:val="00124524"/>
    <w:rsid w:val="00124540"/>
    <w:rsid w:val="00124ABA"/>
    <w:rsid w:val="00124C9E"/>
    <w:rsid w:val="00124D16"/>
    <w:rsid w:val="0012521E"/>
    <w:rsid w:val="00125C14"/>
    <w:rsid w:val="00125D53"/>
    <w:rsid w:val="00125E78"/>
    <w:rsid w:val="0012649F"/>
    <w:rsid w:val="00126640"/>
    <w:rsid w:val="00126709"/>
    <w:rsid w:val="00126F6E"/>
    <w:rsid w:val="00127111"/>
    <w:rsid w:val="0012763B"/>
    <w:rsid w:val="00127B98"/>
    <w:rsid w:val="00127CA6"/>
    <w:rsid w:val="00127FF5"/>
    <w:rsid w:val="001309C0"/>
    <w:rsid w:val="00130A5F"/>
    <w:rsid w:val="0013185C"/>
    <w:rsid w:val="001325FF"/>
    <w:rsid w:val="00132673"/>
    <w:rsid w:val="00132838"/>
    <w:rsid w:val="00132998"/>
    <w:rsid w:val="00132E06"/>
    <w:rsid w:val="00133003"/>
    <w:rsid w:val="00135823"/>
    <w:rsid w:val="001373A1"/>
    <w:rsid w:val="00137AF7"/>
    <w:rsid w:val="00137B7F"/>
    <w:rsid w:val="00137F78"/>
    <w:rsid w:val="00137FC1"/>
    <w:rsid w:val="00140083"/>
    <w:rsid w:val="00141048"/>
    <w:rsid w:val="00141BED"/>
    <w:rsid w:val="00141F32"/>
    <w:rsid w:val="00141F66"/>
    <w:rsid w:val="00143CAB"/>
    <w:rsid w:val="00143DED"/>
    <w:rsid w:val="001442A5"/>
    <w:rsid w:val="001448A2"/>
    <w:rsid w:val="001451CD"/>
    <w:rsid w:val="00145407"/>
    <w:rsid w:val="001458C1"/>
    <w:rsid w:val="00147C5F"/>
    <w:rsid w:val="00147DC6"/>
    <w:rsid w:val="0015046A"/>
    <w:rsid w:val="001508F5"/>
    <w:rsid w:val="00150912"/>
    <w:rsid w:val="00150C68"/>
    <w:rsid w:val="001512BB"/>
    <w:rsid w:val="00151E7D"/>
    <w:rsid w:val="001527E6"/>
    <w:rsid w:val="00152BD7"/>
    <w:rsid w:val="001534F4"/>
    <w:rsid w:val="001547B8"/>
    <w:rsid w:val="00154B7A"/>
    <w:rsid w:val="00154DCB"/>
    <w:rsid w:val="00155461"/>
    <w:rsid w:val="00155769"/>
    <w:rsid w:val="00155E1F"/>
    <w:rsid w:val="001561A8"/>
    <w:rsid w:val="00156A1B"/>
    <w:rsid w:val="00157049"/>
    <w:rsid w:val="00157449"/>
    <w:rsid w:val="00157A5C"/>
    <w:rsid w:val="0016020F"/>
    <w:rsid w:val="00160B61"/>
    <w:rsid w:val="00160EE7"/>
    <w:rsid w:val="00161832"/>
    <w:rsid w:val="00161917"/>
    <w:rsid w:val="0016201F"/>
    <w:rsid w:val="00162DD3"/>
    <w:rsid w:val="00163A6A"/>
    <w:rsid w:val="00163D78"/>
    <w:rsid w:val="001643FC"/>
    <w:rsid w:val="0016440C"/>
    <w:rsid w:val="001654C4"/>
    <w:rsid w:val="001669CA"/>
    <w:rsid w:val="00167362"/>
    <w:rsid w:val="00167494"/>
    <w:rsid w:val="0016758C"/>
    <w:rsid w:val="00167A6F"/>
    <w:rsid w:val="001704A3"/>
    <w:rsid w:val="00170DAD"/>
    <w:rsid w:val="00171700"/>
    <w:rsid w:val="00171D85"/>
    <w:rsid w:val="001736FB"/>
    <w:rsid w:val="0017392E"/>
    <w:rsid w:val="0017565E"/>
    <w:rsid w:val="001756EF"/>
    <w:rsid w:val="00175F5D"/>
    <w:rsid w:val="00176294"/>
    <w:rsid w:val="001764DB"/>
    <w:rsid w:val="00176A00"/>
    <w:rsid w:val="00176B86"/>
    <w:rsid w:val="00177852"/>
    <w:rsid w:val="00177AE5"/>
    <w:rsid w:val="00180AAB"/>
    <w:rsid w:val="00181101"/>
    <w:rsid w:val="0018187C"/>
    <w:rsid w:val="00181E92"/>
    <w:rsid w:val="00182964"/>
    <w:rsid w:val="001838F4"/>
    <w:rsid w:val="00183A8D"/>
    <w:rsid w:val="00183AC2"/>
    <w:rsid w:val="00184548"/>
    <w:rsid w:val="001848C8"/>
    <w:rsid w:val="00184F92"/>
    <w:rsid w:val="00185346"/>
    <w:rsid w:val="0018548D"/>
    <w:rsid w:val="0018564D"/>
    <w:rsid w:val="00185FCB"/>
    <w:rsid w:val="001874B7"/>
    <w:rsid w:val="00187C5B"/>
    <w:rsid w:val="001900F5"/>
    <w:rsid w:val="001909C2"/>
    <w:rsid w:val="00193766"/>
    <w:rsid w:val="00193FE9"/>
    <w:rsid w:val="001945B3"/>
    <w:rsid w:val="001946C3"/>
    <w:rsid w:val="001949CD"/>
    <w:rsid w:val="00194A05"/>
    <w:rsid w:val="00195974"/>
    <w:rsid w:val="001959CC"/>
    <w:rsid w:val="00195B07"/>
    <w:rsid w:val="00195BA9"/>
    <w:rsid w:val="00195ED0"/>
    <w:rsid w:val="001961B5"/>
    <w:rsid w:val="001969A4"/>
    <w:rsid w:val="001972A8"/>
    <w:rsid w:val="0019796E"/>
    <w:rsid w:val="00197C5D"/>
    <w:rsid w:val="00197DCC"/>
    <w:rsid w:val="001A0A16"/>
    <w:rsid w:val="001A1187"/>
    <w:rsid w:val="001A1911"/>
    <w:rsid w:val="001A1EE7"/>
    <w:rsid w:val="001A227A"/>
    <w:rsid w:val="001A24CC"/>
    <w:rsid w:val="001A2599"/>
    <w:rsid w:val="001A2B22"/>
    <w:rsid w:val="001A2BAF"/>
    <w:rsid w:val="001A2E0B"/>
    <w:rsid w:val="001A3310"/>
    <w:rsid w:val="001A359F"/>
    <w:rsid w:val="001A3C7A"/>
    <w:rsid w:val="001A446E"/>
    <w:rsid w:val="001A4A02"/>
    <w:rsid w:val="001A4C4A"/>
    <w:rsid w:val="001A5A25"/>
    <w:rsid w:val="001A5BE5"/>
    <w:rsid w:val="001A7610"/>
    <w:rsid w:val="001A771A"/>
    <w:rsid w:val="001B0148"/>
    <w:rsid w:val="001B029D"/>
    <w:rsid w:val="001B1012"/>
    <w:rsid w:val="001B11E1"/>
    <w:rsid w:val="001B1B7D"/>
    <w:rsid w:val="001B22A2"/>
    <w:rsid w:val="001B2653"/>
    <w:rsid w:val="001B2A58"/>
    <w:rsid w:val="001B2C49"/>
    <w:rsid w:val="001B3037"/>
    <w:rsid w:val="001B4222"/>
    <w:rsid w:val="001B4877"/>
    <w:rsid w:val="001B4CA1"/>
    <w:rsid w:val="001B4DFD"/>
    <w:rsid w:val="001B522B"/>
    <w:rsid w:val="001B5C38"/>
    <w:rsid w:val="001B5CA1"/>
    <w:rsid w:val="001B5DB2"/>
    <w:rsid w:val="001B613E"/>
    <w:rsid w:val="001B6420"/>
    <w:rsid w:val="001B6C8F"/>
    <w:rsid w:val="001B6FFB"/>
    <w:rsid w:val="001B734D"/>
    <w:rsid w:val="001B7ED6"/>
    <w:rsid w:val="001C0D42"/>
    <w:rsid w:val="001C0F0B"/>
    <w:rsid w:val="001C11D3"/>
    <w:rsid w:val="001C15AA"/>
    <w:rsid w:val="001C1789"/>
    <w:rsid w:val="001C1D50"/>
    <w:rsid w:val="001C2B65"/>
    <w:rsid w:val="001C5185"/>
    <w:rsid w:val="001C526B"/>
    <w:rsid w:val="001C540A"/>
    <w:rsid w:val="001C6276"/>
    <w:rsid w:val="001C64F2"/>
    <w:rsid w:val="001C66F6"/>
    <w:rsid w:val="001C6BCA"/>
    <w:rsid w:val="001C73B0"/>
    <w:rsid w:val="001D052F"/>
    <w:rsid w:val="001D0AB1"/>
    <w:rsid w:val="001D0ADF"/>
    <w:rsid w:val="001D299F"/>
    <w:rsid w:val="001D29C1"/>
    <w:rsid w:val="001D2D68"/>
    <w:rsid w:val="001D33C4"/>
    <w:rsid w:val="001D33D6"/>
    <w:rsid w:val="001D388F"/>
    <w:rsid w:val="001D3A26"/>
    <w:rsid w:val="001D5074"/>
    <w:rsid w:val="001D583C"/>
    <w:rsid w:val="001D5FDF"/>
    <w:rsid w:val="001D6928"/>
    <w:rsid w:val="001D77F6"/>
    <w:rsid w:val="001D7861"/>
    <w:rsid w:val="001D7BF9"/>
    <w:rsid w:val="001E03D2"/>
    <w:rsid w:val="001E065D"/>
    <w:rsid w:val="001E1737"/>
    <w:rsid w:val="001E22B5"/>
    <w:rsid w:val="001E31D9"/>
    <w:rsid w:val="001E34EC"/>
    <w:rsid w:val="001E3A0D"/>
    <w:rsid w:val="001E44E0"/>
    <w:rsid w:val="001E544C"/>
    <w:rsid w:val="001E7CD3"/>
    <w:rsid w:val="001F000E"/>
    <w:rsid w:val="001F06AA"/>
    <w:rsid w:val="001F0A81"/>
    <w:rsid w:val="001F0B6A"/>
    <w:rsid w:val="001F1094"/>
    <w:rsid w:val="001F1762"/>
    <w:rsid w:val="001F1850"/>
    <w:rsid w:val="001F1B81"/>
    <w:rsid w:val="001F21E8"/>
    <w:rsid w:val="001F2A93"/>
    <w:rsid w:val="001F409B"/>
    <w:rsid w:val="001F4160"/>
    <w:rsid w:val="001F4298"/>
    <w:rsid w:val="001F4489"/>
    <w:rsid w:val="001F4A4A"/>
    <w:rsid w:val="001F52DB"/>
    <w:rsid w:val="001F68C4"/>
    <w:rsid w:val="001F7D35"/>
    <w:rsid w:val="0020056B"/>
    <w:rsid w:val="0020218D"/>
    <w:rsid w:val="00202246"/>
    <w:rsid w:val="00202B05"/>
    <w:rsid w:val="00202DC7"/>
    <w:rsid w:val="0020391D"/>
    <w:rsid w:val="002044F1"/>
    <w:rsid w:val="00204FB9"/>
    <w:rsid w:val="002055CF"/>
    <w:rsid w:val="00205CB7"/>
    <w:rsid w:val="002068C9"/>
    <w:rsid w:val="00206E6E"/>
    <w:rsid w:val="00207030"/>
    <w:rsid w:val="0020735A"/>
    <w:rsid w:val="002073B9"/>
    <w:rsid w:val="0020751D"/>
    <w:rsid w:val="00207D46"/>
    <w:rsid w:val="00207F83"/>
    <w:rsid w:val="002100F8"/>
    <w:rsid w:val="00210CBF"/>
    <w:rsid w:val="00210DD7"/>
    <w:rsid w:val="002117EC"/>
    <w:rsid w:val="0021189E"/>
    <w:rsid w:val="002118D1"/>
    <w:rsid w:val="00211A20"/>
    <w:rsid w:val="002125EA"/>
    <w:rsid w:val="00212D2D"/>
    <w:rsid w:val="00214E01"/>
    <w:rsid w:val="00215795"/>
    <w:rsid w:val="00215D44"/>
    <w:rsid w:val="0021663A"/>
    <w:rsid w:val="002166BA"/>
    <w:rsid w:val="0021677A"/>
    <w:rsid w:val="00216B8A"/>
    <w:rsid w:val="00216CDE"/>
    <w:rsid w:val="00217061"/>
    <w:rsid w:val="00217EDC"/>
    <w:rsid w:val="002208F9"/>
    <w:rsid w:val="002209D4"/>
    <w:rsid w:val="00220A65"/>
    <w:rsid w:val="00220D17"/>
    <w:rsid w:val="00220DE9"/>
    <w:rsid w:val="0022152D"/>
    <w:rsid w:val="00222461"/>
    <w:rsid w:val="00222AFB"/>
    <w:rsid w:val="00223985"/>
    <w:rsid w:val="0022574F"/>
    <w:rsid w:val="00225A94"/>
    <w:rsid w:val="00225F84"/>
    <w:rsid w:val="0022656D"/>
    <w:rsid w:val="002266C9"/>
    <w:rsid w:val="00226731"/>
    <w:rsid w:val="002268C1"/>
    <w:rsid w:val="00226A39"/>
    <w:rsid w:val="00226DC1"/>
    <w:rsid w:val="00226EE9"/>
    <w:rsid w:val="00226FCE"/>
    <w:rsid w:val="002272D0"/>
    <w:rsid w:val="00227E47"/>
    <w:rsid w:val="002301FE"/>
    <w:rsid w:val="0023096E"/>
    <w:rsid w:val="00230A6C"/>
    <w:rsid w:val="00230D42"/>
    <w:rsid w:val="0023139B"/>
    <w:rsid w:val="00231D00"/>
    <w:rsid w:val="00232687"/>
    <w:rsid w:val="0023271F"/>
    <w:rsid w:val="002327C9"/>
    <w:rsid w:val="00232A3E"/>
    <w:rsid w:val="00233724"/>
    <w:rsid w:val="00233D66"/>
    <w:rsid w:val="002346E7"/>
    <w:rsid w:val="00234DD8"/>
    <w:rsid w:val="00234F44"/>
    <w:rsid w:val="002365EB"/>
    <w:rsid w:val="00236A7E"/>
    <w:rsid w:val="0023795F"/>
    <w:rsid w:val="002379CF"/>
    <w:rsid w:val="00237D70"/>
    <w:rsid w:val="00237EB4"/>
    <w:rsid w:val="00240369"/>
    <w:rsid w:val="002411D9"/>
    <w:rsid w:val="00241835"/>
    <w:rsid w:val="00242403"/>
    <w:rsid w:val="0024336E"/>
    <w:rsid w:val="002437FC"/>
    <w:rsid w:val="0024383D"/>
    <w:rsid w:val="002439EF"/>
    <w:rsid w:val="00244055"/>
    <w:rsid w:val="00244071"/>
    <w:rsid w:val="00244442"/>
    <w:rsid w:val="0024462F"/>
    <w:rsid w:val="002446E8"/>
    <w:rsid w:val="00244DD3"/>
    <w:rsid w:val="002451E8"/>
    <w:rsid w:val="002452A4"/>
    <w:rsid w:val="002456B7"/>
    <w:rsid w:val="0024594B"/>
    <w:rsid w:val="00245959"/>
    <w:rsid w:val="0024660F"/>
    <w:rsid w:val="00246A6F"/>
    <w:rsid w:val="00246F27"/>
    <w:rsid w:val="002472D8"/>
    <w:rsid w:val="0024789C"/>
    <w:rsid w:val="00250D6D"/>
    <w:rsid w:val="002510ED"/>
    <w:rsid w:val="002518F6"/>
    <w:rsid w:val="0025205D"/>
    <w:rsid w:val="002538DE"/>
    <w:rsid w:val="00253AB1"/>
    <w:rsid w:val="00253AEA"/>
    <w:rsid w:val="00253BA7"/>
    <w:rsid w:val="00253E95"/>
    <w:rsid w:val="0025442D"/>
    <w:rsid w:val="002546C6"/>
    <w:rsid w:val="00254F75"/>
    <w:rsid w:val="002557F7"/>
    <w:rsid w:val="002558C2"/>
    <w:rsid w:val="0025718D"/>
    <w:rsid w:val="00261BEC"/>
    <w:rsid w:val="00261ED6"/>
    <w:rsid w:val="0026259A"/>
    <w:rsid w:val="002634B5"/>
    <w:rsid w:val="0026394F"/>
    <w:rsid w:val="002640F8"/>
    <w:rsid w:val="002646B5"/>
    <w:rsid w:val="002647A6"/>
    <w:rsid w:val="002647CD"/>
    <w:rsid w:val="00265886"/>
    <w:rsid w:val="00265E8C"/>
    <w:rsid w:val="0026607A"/>
    <w:rsid w:val="00266273"/>
    <w:rsid w:val="00266CA0"/>
    <w:rsid w:val="00266D49"/>
    <w:rsid w:val="0026773D"/>
    <w:rsid w:val="00267931"/>
    <w:rsid w:val="00267EA0"/>
    <w:rsid w:val="0027070F"/>
    <w:rsid w:val="00270951"/>
    <w:rsid w:val="00270B22"/>
    <w:rsid w:val="0027160E"/>
    <w:rsid w:val="00271647"/>
    <w:rsid w:val="002719A1"/>
    <w:rsid w:val="00271CC2"/>
    <w:rsid w:val="002729FD"/>
    <w:rsid w:val="002735E1"/>
    <w:rsid w:val="00274A32"/>
    <w:rsid w:val="0027580C"/>
    <w:rsid w:val="002760B1"/>
    <w:rsid w:val="00276836"/>
    <w:rsid w:val="00276A0B"/>
    <w:rsid w:val="00276A73"/>
    <w:rsid w:val="00276CA2"/>
    <w:rsid w:val="0027747D"/>
    <w:rsid w:val="00277571"/>
    <w:rsid w:val="00280628"/>
    <w:rsid w:val="002807D5"/>
    <w:rsid w:val="00280983"/>
    <w:rsid w:val="0028150E"/>
    <w:rsid w:val="00281A09"/>
    <w:rsid w:val="00282100"/>
    <w:rsid w:val="00282818"/>
    <w:rsid w:val="002829D4"/>
    <w:rsid w:val="002832AE"/>
    <w:rsid w:val="002833FD"/>
    <w:rsid w:val="00283973"/>
    <w:rsid w:val="00284122"/>
    <w:rsid w:val="00284A28"/>
    <w:rsid w:val="00285386"/>
    <w:rsid w:val="00285642"/>
    <w:rsid w:val="002859B5"/>
    <w:rsid w:val="00285FE0"/>
    <w:rsid w:val="00286548"/>
    <w:rsid w:val="002867F5"/>
    <w:rsid w:val="00286804"/>
    <w:rsid w:val="00287DE8"/>
    <w:rsid w:val="002908BD"/>
    <w:rsid w:val="00291542"/>
    <w:rsid w:val="00292B9D"/>
    <w:rsid w:val="0029459A"/>
    <w:rsid w:val="00294806"/>
    <w:rsid w:val="00294C0F"/>
    <w:rsid w:val="00295265"/>
    <w:rsid w:val="00295BA5"/>
    <w:rsid w:val="00295DA1"/>
    <w:rsid w:val="0029779C"/>
    <w:rsid w:val="002A0BF7"/>
    <w:rsid w:val="002A0ECC"/>
    <w:rsid w:val="002A1600"/>
    <w:rsid w:val="002A203F"/>
    <w:rsid w:val="002A20B5"/>
    <w:rsid w:val="002A2721"/>
    <w:rsid w:val="002A2C20"/>
    <w:rsid w:val="002A3352"/>
    <w:rsid w:val="002A364F"/>
    <w:rsid w:val="002A4342"/>
    <w:rsid w:val="002A4AEE"/>
    <w:rsid w:val="002A4D72"/>
    <w:rsid w:val="002A4E31"/>
    <w:rsid w:val="002A53C2"/>
    <w:rsid w:val="002A6AE2"/>
    <w:rsid w:val="002A6AF7"/>
    <w:rsid w:val="002A6C75"/>
    <w:rsid w:val="002A6E4D"/>
    <w:rsid w:val="002A7005"/>
    <w:rsid w:val="002A7617"/>
    <w:rsid w:val="002A765F"/>
    <w:rsid w:val="002A7800"/>
    <w:rsid w:val="002B0D3B"/>
    <w:rsid w:val="002B0EA6"/>
    <w:rsid w:val="002B14B4"/>
    <w:rsid w:val="002B1549"/>
    <w:rsid w:val="002B1559"/>
    <w:rsid w:val="002B16E1"/>
    <w:rsid w:val="002B17F0"/>
    <w:rsid w:val="002B1B66"/>
    <w:rsid w:val="002B32A5"/>
    <w:rsid w:val="002B3899"/>
    <w:rsid w:val="002B3A2E"/>
    <w:rsid w:val="002B4053"/>
    <w:rsid w:val="002B5397"/>
    <w:rsid w:val="002B5A41"/>
    <w:rsid w:val="002B650D"/>
    <w:rsid w:val="002B6E8F"/>
    <w:rsid w:val="002B72A6"/>
    <w:rsid w:val="002B735D"/>
    <w:rsid w:val="002B7654"/>
    <w:rsid w:val="002B7699"/>
    <w:rsid w:val="002B7776"/>
    <w:rsid w:val="002B79E7"/>
    <w:rsid w:val="002B7F34"/>
    <w:rsid w:val="002C02D9"/>
    <w:rsid w:val="002C0635"/>
    <w:rsid w:val="002C0AD1"/>
    <w:rsid w:val="002C119D"/>
    <w:rsid w:val="002C21BB"/>
    <w:rsid w:val="002C22C7"/>
    <w:rsid w:val="002C27BF"/>
    <w:rsid w:val="002C29CD"/>
    <w:rsid w:val="002C2E28"/>
    <w:rsid w:val="002C3B53"/>
    <w:rsid w:val="002C48BA"/>
    <w:rsid w:val="002C54AA"/>
    <w:rsid w:val="002C5C8A"/>
    <w:rsid w:val="002C5FC5"/>
    <w:rsid w:val="002C6DE7"/>
    <w:rsid w:val="002C7113"/>
    <w:rsid w:val="002C78DD"/>
    <w:rsid w:val="002D1A5D"/>
    <w:rsid w:val="002D2048"/>
    <w:rsid w:val="002D214E"/>
    <w:rsid w:val="002D23A3"/>
    <w:rsid w:val="002D2F0A"/>
    <w:rsid w:val="002D2FBD"/>
    <w:rsid w:val="002D323F"/>
    <w:rsid w:val="002D32AC"/>
    <w:rsid w:val="002D33E0"/>
    <w:rsid w:val="002D46BE"/>
    <w:rsid w:val="002D4C97"/>
    <w:rsid w:val="002D688D"/>
    <w:rsid w:val="002D77B3"/>
    <w:rsid w:val="002D77C0"/>
    <w:rsid w:val="002D7E4B"/>
    <w:rsid w:val="002E010E"/>
    <w:rsid w:val="002E0760"/>
    <w:rsid w:val="002E078C"/>
    <w:rsid w:val="002E0A81"/>
    <w:rsid w:val="002E0C06"/>
    <w:rsid w:val="002E1627"/>
    <w:rsid w:val="002E233A"/>
    <w:rsid w:val="002E2AC9"/>
    <w:rsid w:val="002E2EB5"/>
    <w:rsid w:val="002E32AD"/>
    <w:rsid w:val="002E32D3"/>
    <w:rsid w:val="002E37D0"/>
    <w:rsid w:val="002E53A4"/>
    <w:rsid w:val="002E55C0"/>
    <w:rsid w:val="002E5881"/>
    <w:rsid w:val="002E5B4B"/>
    <w:rsid w:val="002E626F"/>
    <w:rsid w:val="002E6476"/>
    <w:rsid w:val="002E64CC"/>
    <w:rsid w:val="002E64F7"/>
    <w:rsid w:val="002E67BA"/>
    <w:rsid w:val="002E70D5"/>
    <w:rsid w:val="002E7475"/>
    <w:rsid w:val="002E79E1"/>
    <w:rsid w:val="002F017F"/>
    <w:rsid w:val="002F0A62"/>
    <w:rsid w:val="002F0B35"/>
    <w:rsid w:val="002F10A1"/>
    <w:rsid w:val="002F1796"/>
    <w:rsid w:val="002F1891"/>
    <w:rsid w:val="002F18EB"/>
    <w:rsid w:val="002F20A9"/>
    <w:rsid w:val="002F2ADA"/>
    <w:rsid w:val="002F4028"/>
    <w:rsid w:val="002F442A"/>
    <w:rsid w:val="002F4AB6"/>
    <w:rsid w:val="002F4D87"/>
    <w:rsid w:val="002F5630"/>
    <w:rsid w:val="002F5BBA"/>
    <w:rsid w:val="002F5DAC"/>
    <w:rsid w:val="002F6F70"/>
    <w:rsid w:val="0030055E"/>
    <w:rsid w:val="003005D5"/>
    <w:rsid w:val="003008DE"/>
    <w:rsid w:val="00300B9A"/>
    <w:rsid w:val="003014F4"/>
    <w:rsid w:val="003017A0"/>
    <w:rsid w:val="00301DA5"/>
    <w:rsid w:val="00301E97"/>
    <w:rsid w:val="00302127"/>
    <w:rsid w:val="003021FF"/>
    <w:rsid w:val="003025AC"/>
    <w:rsid w:val="003027C6"/>
    <w:rsid w:val="00302801"/>
    <w:rsid w:val="00302F41"/>
    <w:rsid w:val="00303A49"/>
    <w:rsid w:val="00303FB9"/>
    <w:rsid w:val="00304C1B"/>
    <w:rsid w:val="003052C6"/>
    <w:rsid w:val="0030581E"/>
    <w:rsid w:val="003064D5"/>
    <w:rsid w:val="00306939"/>
    <w:rsid w:val="00306AC8"/>
    <w:rsid w:val="003070AB"/>
    <w:rsid w:val="00307FE5"/>
    <w:rsid w:val="003104D8"/>
    <w:rsid w:val="003104E8"/>
    <w:rsid w:val="003109ED"/>
    <w:rsid w:val="00310A2F"/>
    <w:rsid w:val="00310AA4"/>
    <w:rsid w:val="003111DE"/>
    <w:rsid w:val="003125DD"/>
    <w:rsid w:val="00313314"/>
    <w:rsid w:val="003135DA"/>
    <w:rsid w:val="003135E6"/>
    <w:rsid w:val="0031376B"/>
    <w:rsid w:val="00313F98"/>
    <w:rsid w:val="00314896"/>
    <w:rsid w:val="00314E6A"/>
    <w:rsid w:val="00316126"/>
    <w:rsid w:val="003164DD"/>
    <w:rsid w:val="0031697F"/>
    <w:rsid w:val="00317170"/>
    <w:rsid w:val="00320B30"/>
    <w:rsid w:val="00320D2D"/>
    <w:rsid w:val="00320FE7"/>
    <w:rsid w:val="0032169F"/>
    <w:rsid w:val="003217E2"/>
    <w:rsid w:val="00321EB2"/>
    <w:rsid w:val="00323B0F"/>
    <w:rsid w:val="00324ABA"/>
    <w:rsid w:val="0032569D"/>
    <w:rsid w:val="00325C33"/>
    <w:rsid w:val="0032610D"/>
    <w:rsid w:val="0032624C"/>
    <w:rsid w:val="003271A6"/>
    <w:rsid w:val="003271D3"/>
    <w:rsid w:val="00327567"/>
    <w:rsid w:val="003277F0"/>
    <w:rsid w:val="00327BEB"/>
    <w:rsid w:val="00327D13"/>
    <w:rsid w:val="00327E08"/>
    <w:rsid w:val="00330707"/>
    <w:rsid w:val="00330F3D"/>
    <w:rsid w:val="003312C9"/>
    <w:rsid w:val="00331DCE"/>
    <w:rsid w:val="00331FAC"/>
    <w:rsid w:val="00332895"/>
    <w:rsid w:val="00332FE6"/>
    <w:rsid w:val="003331CA"/>
    <w:rsid w:val="00333E6A"/>
    <w:rsid w:val="00334021"/>
    <w:rsid w:val="003348E3"/>
    <w:rsid w:val="00335ADF"/>
    <w:rsid w:val="0033648D"/>
    <w:rsid w:val="00336759"/>
    <w:rsid w:val="00336DC5"/>
    <w:rsid w:val="003374A0"/>
    <w:rsid w:val="0033779C"/>
    <w:rsid w:val="00337AA8"/>
    <w:rsid w:val="00340034"/>
    <w:rsid w:val="0034016D"/>
    <w:rsid w:val="00340AA9"/>
    <w:rsid w:val="00341611"/>
    <w:rsid w:val="003417CF"/>
    <w:rsid w:val="00341AD8"/>
    <w:rsid w:val="003429AE"/>
    <w:rsid w:val="00343518"/>
    <w:rsid w:val="00343A42"/>
    <w:rsid w:val="00343FD1"/>
    <w:rsid w:val="003440A3"/>
    <w:rsid w:val="00344195"/>
    <w:rsid w:val="003445DB"/>
    <w:rsid w:val="00345DC8"/>
    <w:rsid w:val="00346399"/>
    <w:rsid w:val="00346646"/>
    <w:rsid w:val="00346BDD"/>
    <w:rsid w:val="00347099"/>
    <w:rsid w:val="00347328"/>
    <w:rsid w:val="003500E2"/>
    <w:rsid w:val="00351A8C"/>
    <w:rsid w:val="00351DEA"/>
    <w:rsid w:val="00351ECA"/>
    <w:rsid w:val="0035207D"/>
    <w:rsid w:val="003537D7"/>
    <w:rsid w:val="00353982"/>
    <w:rsid w:val="0035456C"/>
    <w:rsid w:val="00354B73"/>
    <w:rsid w:val="00354E53"/>
    <w:rsid w:val="00354EAE"/>
    <w:rsid w:val="003567E1"/>
    <w:rsid w:val="003571B8"/>
    <w:rsid w:val="00357B2E"/>
    <w:rsid w:val="00360493"/>
    <w:rsid w:val="00360E0A"/>
    <w:rsid w:val="00361E29"/>
    <w:rsid w:val="003625B0"/>
    <w:rsid w:val="00362602"/>
    <w:rsid w:val="00363DCA"/>
    <w:rsid w:val="003641A5"/>
    <w:rsid w:val="0036445E"/>
    <w:rsid w:val="00364E39"/>
    <w:rsid w:val="003651CA"/>
    <w:rsid w:val="00365759"/>
    <w:rsid w:val="003665E4"/>
    <w:rsid w:val="00366669"/>
    <w:rsid w:val="00367688"/>
    <w:rsid w:val="003677D5"/>
    <w:rsid w:val="00367CE2"/>
    <w:rsid w:val="00367D78"/>
    <w:rsid w:val="00370735"/>
    <w:rsid w:val="00371AB6"/>
    <w:rsid w:val="003721A7"/>
    <w:rsid w:val="003721EE"/>
    <w:rsid w:val="00372A98"/>
    <w:rsid w:val="00372AC4"/>
    <w:rsid w:val="00373AE9"/>
    <w:rsid w:val="00374728"/>
    <w:rsid w:val="00374D89"/>
    <w:rsid w:val="003750F6"/>
    <w:rsid w:val="0037522F"/>
    <w:rsid w:val="00375AA3"/>
    <w:rsid w:val="00375AB2"/>
    <w:rsid w:val="00377672"/>
    <w:rsid w:val="00377AA4"/>
    <w:rsid w:val="0038078D"/>
    <w:rsid w:val="003814FC"/>
    <w:rsid w:val="00381C2E"/>
    <w:rsid w:val="0038268D"/>
    <w:rsid w:val="00382B2F"/>
    <w:rsid w:val="0038426A"/>
    <w:rsid w:val="00384847"/>
    <w:rsid w:val="00384ACB"/>
    <w:rsid w:val="00384DA2"/>
    <w:rsid w:val="0038511E"/>
    <w:rsid w:val="0038529B"/>
    <w:rsid w:val="00385650"/>
    <w:rsid w:val="00385678"/>
    <w:rsid w:val="0038673D"/>
    <w:rsid w:val="003874C1"/>
    <w:rsid w:val="00387FD2"/>
    <w:rsid w:val="00390078"/>
    <w:rsid w:val="003908AD"/>
    <w:rsid w:val="0039207E"/>
    <w:rsid w:val="00392533"/>
    <w:rsid w:val="003929FD"/>
    <w:rsid w:val="00392C88"/>
    <w:rsid w:val="003930C7"/>
    <w:rsid w:val="00395C27"/>
    <w:rsid w:val="003965F9"/>
    <w:rsid w:val="003969B1"/>
    <w:rsid w:val="003969FE"/>
    <w:rsid w:val="00396D85"/>
    <w:rsid w:val="003970E4"/>
    <w:rsid w:val="00397C93"/>
    <w:rsid w:val="003A01CD"/>
    <w:rsid w:val="003A19C8"/>
    <w:rsid w:val="003A1AF1"/>
    <w:rsid w:val="003A1EBC"/>
    <w:rsid w:val="003A27D0"/>
    <w:rsid w:val="003A28AD"/>
    <w:rsid w:val="003A2D7D"/>
    <w:rsid w:val="003A35D6"/>
    <w:rsid w:val="003A3B6A"/>
    <w:rsid w:val="003A586B"/>
    <w:rsid w:val="003A61B4"/>
    <w:rsid w:val="003A735B"/>
    <w:rsid w:val="003B08D9"/>
    <w:rsid w:val="003B08DD"/>
    <w:rsid w:val="003B0B00"/>
    <w:rsid w:val="003B116B"/>
    <w:rsid w:val="003B12A6"/>
    <w:rsid w:val="003B26B2"/>
    <w:rsid w:val="003B2B03"/>
    <w:rsid w:val="003B2F2A"/>
    <w:rsid w:val="003B3022"/>
    <w:rsid w:val="003B3467"/>
    <w:rsid w:val="003B3A05"/>
    <w:rsid w:val="003B3FB7"/>
    <w:rsid w:val="003B4159"/>
    <w:rsid w:val="003B4337"/>
    <w:rsid w:val="003B4BF3"/>
    <w:rsid w:val="003B5176"/>
    <w:rsid w:val="003B546C"/>
    <w:rsid w:val="003B5C04"/>
    <w:rsid w:val="003B6133"/>
    <w:rsid w:val="003C1208"/>
    <w:rsid w:val="003C134C"/>
    <w:rsid w:val="003C13E3"/>
    <w:rsid w:val="003C26D8"/>
    <w:rsid w:val="003C3121"/>
    <w:rsid w:val="003C378E"/>
    <w:rsid w:val="003C3816"/>
    <w:rsid w:val="003C3D70"/>
    <w:rsid w:val="003C4931"/>
    <w:rsid w:val="003C4A34"/>
    <w:rsid w:val="003C4CEB"/>
    <w:rsid w:val="003C503C"/>
    <w:rsid w:val="003C59F5"/>
    <w:rsid w:val="003C5D56"/>
    <w:rsid w:val="003C5FCB"/>
    <w:rsid w:val="003C6132"/>
    <w:rsid w:val="003C6A3A"/>
    <w:rsid w:val="003C6F51"/>
    <w:rsid w:val="003C7542"/>
    <w:rsid w:val="003C7B6E"/>
    <w:rsid w:val="003C7E65"/>
    <w:rsid w:val="003D01DB"/>
    <w:rsid w:val="003D07DC"/>
    <w:rsid w:val="003D24BD"/>
    <w:rsid w:val="003D26D5"/>
    <w:rsid w:val="003D39B3"/>
    <w:rsid w:val="003D4339"/>
    <w:rsid w:val="003D43AF"/>
    <w:rsid w:val="003D4603"/>
    <w:rsid w:val="003D4E60"/>
    <w:rsid w:val="003D58DD"/>
    <w:rsid w:val="003D7123"/>
    <w:rsid w:val="003D75A3"/>
    <w:rsid w:val="003D77ED"/>
    <w:rsid w:val="003E04FD"/>
    <w:rsid w:val="003E170F"/>
    <w:rsid w:val="003E25AE"/>
    <w:rsid w:val="003E2D5C"/>
    <w:rsid w:val="003E3477"/>
    <w:rsid w:val="003E3A2D"/>
    <w:rsid w:val="003E3BE7"/>
    <w:rsid w:val="003E3F3E"/>
    <w:rsid w:val="003E4020"/>
    <w:rsid w:val="003E434B"/>
    <w:rsid w:val="003E52CB"/>
    <w:rsid w:val="003E5820"/>
    <w:rsid w:val="003E58CF"/>
    <w:rsid w:val="003E6102"/>
    <w:rsid w:val="003E652A"/>
    <w:rsid w:val="003E6894"/>
    <w:rsid w:val="003E6AD0"/>
    <w:rsid w:val="003E7787"/>
    <w:rsid w:val="003E7CB4"/>
    <w:rsid w:val="003E7EDB"/>
    <w:rsid w:val="003F0179"/>
    <w:rsid w:val="003F019B"/>
    <w:rsid w:val="003F020C"/>
    <w:rsid w:val="003F082A"/>
    <w:rsid w:val="003F21ED"/>
    <w:rsid w:val="003F24D5"/>
    <w:rsid w:val="003F2A00"/>
    <w:rsid w:val="003F40A8"/>
    <w:rsid w:val="003F42C7"/>
    <w:rsid w:val="003F453E"/>
    <w:rsid w:val="003F4A00"/>
    <w:rsid w:val="003F4D13"/>
    <w:rsid w:val="003F4F5E"/>
    <w:rsid w:val="003F5AC9"/>
    <w:rsid w:val="003F6365"/>
    <w:rsid w:val="003F64D8"/>
    <w:rsid w:val="003F69F1"/>
    <w:rsid w:val="003F71B9"/>
    <w:rsid w:val="003F7A1D"/>
    <w:rsid w:val="004000A8"/>
    <w:rsid w:val="0040077A"/>
    <w:rsid w:val="00401BF5"/>
    <w:rsid w:val="00401D85"/>
    <w:rsid w:val="00402108"/>
    <w:rsid w:val="004027B0"/>
    <w:rsid w:val="00402AFF"/>
    <w:rsid w:val="00402F7B"/>
    <w:rsid w:val="004034EF"/>
    <w:rsid w:val="00403F39"/>
    <w:rsid w:val="004047FF"/>
    <w:rsid w:val="00405004"/>
    <w:rsid w:val="004057D3"/>
    <w:rsid w:val="00405AE2"/>
    <w:rsid w:val="004066D8"/>
    <w:rsid w:val="00406C97"/>
    <w:rsid w:val="004073F3"/>
    <w:rsid w:val="00407A7E"/>
    <w:rsid w:val="00410641"/>
    <w:rsid w:val="00411754"/>
    <w:rsid w:val="004118D7"/>
    <w:rsid w:val="00411F56"/>
    <w:rsid w:val="00412AEE"/>
    <w:rsid w:val="00412D6B"/>
    <w:rsid w:val="004131C1"/>
    <w:rsid w:val="004138B2"/>
    <w:rsid w:val="00413B4F"/>
    <w:rsid w:val="004140BB"/>
    <w:rsid w:val="00414550"/>
    <w:rsid w:val="0041625F"/>
    <w:rsid w:val="004178E6"/>
    <w:rsid w:val="00417FEB"/>
    <w:rsid w:val="004202C8"/>
    <w:rsid w:val="00421205"/>
    <w:rsid w:val="00421876"/>
    <w:rsid w:val="00421947"/>
    <w:rsid w:val="00421D6E"/>
    <w:rsid w:val="00421FC8"/>
    <w:rsid w:val="004227F0"/>
    <w:rsid w:val="00422AC9"/>
    <w:rsid w:val="0042344F"/>
    <w:rsid w:val="00423A09"/>
    <w:rsid w:val="0042418A"/>
    <w:rsid w:val="004244B6"/>
    <w:rsid w:val="004245CF"/>
    <w:rsid w:val="0042477F"/>
    <w:rsid w:val="00425795"/>
    <w:rsid w:val="00425811"/>
    <w:rsid w:val="00425895"/>
    <w:rsid w:val="00425CDD"/>
    <w:rsid w:val="00426632"/>
    <w:rsid w:val="004266FD"/>
    <w:rsid w:val="0042677F"/>
    <w:rsid w:val="004269CE"/>
    <w:rsid w:val="00426A12"/>
    <w:rsid w:val="00426A94"/>
    <w:rsid w:val="0042749B"/>
    <w:rsid w:val="00427544"/>
    <w:rsid w:val="00427DE0"/>
    <w:rsid w:val="00430092"/>
    <w:rsid w:val="00430403"/>
    <w:rsid w:val="004304EC"/>
    <w:rsid w:val="004307F9"/>
    <w:rsid w:val="00430FEE"/>
    <w:rsid w:val="00431146"/>
    <w:rsid w:val="0043191B"/>
    <w:rsid w:val="00432352"/>
    <w:rsid w:val="004327EB"/>
    <w:rsid w:val="00432F54"/>
    <w:rsid w:val="00433B5A"/>
    <w:rsid w:val="00433C3F"/>
    <w:rsid w:val="00434CB6"/>
    <w:rsid w:val="00436368"/>
    <w:rsid w:val="004366F6"/>
    <w:rsid w:val="00436CEF"/>
    <w:rsid w:val="00436DA1"/>
    <w:rsid w:val="0043753A"/>
    <w:rsid w:val="00437E97"/>
    <w:rsid w:val="004406C0"/>
    <w:rsid w:val="00440F55"/>
    <w:rsid w:val="00443377"/>
    <w:rsid w:val="004463DB"/>
    <w:rsid w:val="00446FA1"/>
    <w:rsid w:val="004471B3"/>
    <w:rsid w:val="00447E16"/>
    <w:rsid w:val="00447F87"/>
    <w:rsid w:val="004502A2"/>
    <w:rsid w:val="00450A2C"/>
    <w:rsid w:val="00451183"/>
    <w:rsid w:val="0045171B"/>
    <w:rsid w:val="00452648"/>
    <w:rsid w:val="00452A1B"/>
    <w:rsid w:val="004546FA"/>
    <w:rsid w:val="004548F6"/>
    <w:rsid w:val="00454CBE"/>
    <w:rsid w:val="0045519E"/>
    <w:rsid w:val="00455886"/>
    <w:rsid w:val="00456DAC"/>
    <w:rsid w:val="004572C5"/>
    <w:rsid w:val="0045780E"/>
    <w:rsid w:val="00457C22"/>
    <w:rsid w:val="00460266"/>
    <w:rsid w:val="0046059F"/>
    <w:rsid w:val="00460868"/>
    <w:rsid w:val="00461C0B"/>
    <w:rsid w:val="00462332"/>
    <w:rsid w:val="0046342D"/>
    <w:rsid w:val="0046348F"/>
    <w:rsid w:val="0046358D"/>
    <w:rsid w:val="004637F1"/>
    <w:rsid w:val="00463948"/>
    <w:rsid w:val="00463B14"/>
    <w:rsid w:val="00463C4B"/>
    <w:rsid w:val="00463E2C"/>
    <w:rsid w:val="00464E1A"/>
    <w:rsid w:val="00465559"/>
    <w:rsid w:val="00465A6C"/>
    <w:rsid w:val="00465BE4"/>
    <w:rsid w:val="00466693"/>
    <w:rsid w:val="00466807"/>
    <w:rsid w:val="00466BF1"/>
    <w:rsid w:val="00467241"/>
    <w:rsid w:val="004672A1"/>
    <w:rsid w:val="00467831"/>
    <w:rsid w:val="0046797D"/>
    <w:rsid w:val="00470C62"/>
    <w:rsid w:val="004710FC"/>
    <w:rsid w:val="004712A9"/>
    <w:rsid w:val="004722D3"/>
    <w:rsid w:val="00472E4E"/>
    <w:rsid w:val="00473093"/>
    <w:rsid w:val="00473466"/>
    <w:rsid w:val="0047356B"/>
    <w:rsid w:val="00474423"/>
    <w:rsid w:val="00474581"/>
    <w:rsid w:val="004746B4"/>
    <w:rsid w:val="00474D93"/>
    <w:rsid w:val="004757B1"/>
    <w:rsid w:val="0047588F"/>
    <w:rsid w:val="00475C16"/>
    <w:rsid w:val="00476279"/>
    <w:rsid w:val="00476E39"/>
    <w:rsid w:val="004772B9"/>
    <w:rsid w:val="00477BEE"/>
    <w:rsid w:val="00477D38"/>
    <w:rsid w:val="00480693"/>
    <w:rsid w:val="00480972"/>
    <w:rsid w:val="00480BE1"/>
    <w:rsid w:val="00480FBB"/>
    <w:rsid w:val="004811DF"/>
    <w:rsid w:val="00481502"/>
    <w:rsid w:val="00482837"/>
    <w:rsid w:val="00483B35"/>
    <w:rsid w:val="00484A8A"/>
    <w:rsid w:val="00484D9D"/>
    <w:rsid w:val="00484E77"/>
    <w:rsid w:val="004852C7"/>
    <w:rsid w:val="004856B8"/>
    <w:rsid w:val="00485751"/>
    <w:rsid w:val="00485959"/>
    <w:rsid w:val="00485DC1"/>
    <w:rsid w:val="00485DD5"/>
    <w:rsid w:val="00485EB6"/>
    <w:rsid w:val="00485EFF"/>
    <w:rsid w:val="004865AE"/>
    <w:rsid w:val="004867DC"/>
    <w:rsid w:val="00486C52"/>
    <w:rsid w:val="00487654"/>
    <w:rsid w:val="004876B6"/>
    <w:rsid w:val="00487726"/>
    <w:rsid w:val="00487AAE"/>
    <w:rsid w:val="00490029"/>
    <w:rsid w:val="004906E5"/>
    <w:rsid w:val="00490F09"/>
    <w:rsid w:val="0049135D"/>
    <w:rsid w:val="004913BE"/>
    <w:rsid w:val="00491A7F"/>
    <w:rsid w:val="00493E4E"/>
    <w:rsid w:val="00494395"/>
    <w:rsid w:val="00494C1D"/>
    <w:rsid w:val="00495161"/>
    <w:rsid w:val="004968D5"/>
    <w:rsid w:val="00496B9F"/>
    <w:rsid w:val="004979F9"/>
    <w:rsid w:val="004A02EA"/>
    <w:rsid w:val="004A0C94"/>
    <w:rsid w:val="004A171D"/>
    <w:rsid w:val="004A1D2B"/>
    <w:rsid w:val="004A2072"/>
    <w:rsid w:val="004A2D88"/>
    <w:rsid w:val="004A3033"/>
    <w:rsid w:val="004A3302"/>
    <w:rsid w:val="004A3A83"/>
    <w:rsid w:val="004A3E66"/>
    <w:rsid w:val="004A4EAD"/>
    <w:rsid w:val="004A5CE7"/>
    <w:rsid w:val="004A7B5D"/>
    <w:rsid w:val="004B1AAC"/>
    <w:rsid w:val="004B3538"/>
    <w:rsid w:val="004B44B8"/>
    <w:rsid w:val="004B4BE5"/>
    <w:rsid w:val="004B4C38"/>
    <w:rsid w:val="004B4E79"/>
    <w:rsid w:val="004B60ED"/>
    <w:rsid w:val="004B652C"/>
    <w:rsid w:val="004B6B0F"/>
    <w:rsid w:val="004B7271"/>
    <w:rsid w:val="004B73B1"/>
    <w:rsid w:val="004B742B"/>
    <w:rsid w:val="004B7B45"/>
    <w:rsid w:val="004C0349"/>
    <w:rsid w:val="004C1DF8"/>
    <w:rsid w:val="004C1EA9"/>
    <w:rsid w:val="004C1F53"/>
    <w:rsid w:val="004C24E4"/>
    <w:rsid w:val="004C298C"/>
    <w:rsid w:val="004C342C"/>
    <w:rsid w:val="004C44F9"/>
    <w:rsid w:val="004C528C"/>
    <w:rsid w:val="004C52CA"/>
    <w:rsid w:val="004C566E"/>
    <w:rsid w:val="004C56DB"/>
    <w:rsid w:val="004C57AD"/>
    <w:rsid w:val="004C6229"/>
    <w:rsid w:val="004C7184"/>
    <w:rsid w:val="004C7525"/>
    <w:rsid w:val="004C75EC"/>
    <w:rsid w:val="004C786D"/>
    <w:rsid w:val="004D01CC"/>
    <w:rsid w:val="004D0911"/>
    <w:rsid w:val="004D1128"/>
    <w:rsid w:val="004D11B1"/>
    <w:rsid w:val="004D13D3"/>
    <w:rsid w:val="004D1555"/>
    <w:rsid w:val="004D1762"/>
    <w:rsid w:val="004D1872"/>
    <w:rsid w:val="004D1B62"/>
    <w:rsid w:val="004D3595"/>
    <w:rsid w:val="004D3BBA"/>
    <w:rsid w:val="004D3FC4"/>
    <w:rsid w:val="004D41AC"/>
    <w:rsid w:val="004D46BB"/>
    <w:rsid w:val="004D6133"/>
    <w:rsid w:val="004D61F9"/>
    <w:rsid w:val="004D745B"/>
    <w:rsid w:val="004D7AEC"/>
    <w:rsid w:val="004E0C86"/>
    <w:rsid w:val="004E13BE"/>
    <w:rsid w:val="004E20D4"/>
    <w:rsid w:val="004E2F36"/>
    <w:rsid w:val="004E405A"/>
    <w:rsid w:val="004E4B1B"/>
    <w:rsid w:val="004E5279"/>
    <w:rsid w:val="004E58E3"/>
    <w:rsid w:val="004E59BB"/>
    <w:rsid w:val="004E6A71"/>
    <w:rsid w:val="004E7AC6"/>
    <w:rsid w:val="004E7CDB"/>
    <w:rsid w:val="004F0486"/>
    <w:rsid w:val="004F055E"/>
    <w:rsid w:val="004F084D"/>
    <w:rsid w:val="004F0A9C"/>
    <w:rsid w:val="004F0F79"/>
    <w:rsid w:val="004F1A25"/>
    <w:rsid w:val="004F1B47"/>
    <w:rsid w:val="004F2C33"/>
    <w:rsid w:val="004F2E2D"/>
    <w:rsid w:val="004F3F07"/>
    <w:rsid w:val="004F474B"/>
    <w:rsid w:val="004F4800"/>
    <w:rsid w:val="004F51C5"/>
    <w:rsid w:val="004F5532"/>
    <w:rsid w:val="004F580B"/>
    <w:rsid w:val="004F68EC"/>
    <w:rsid w:val="004F69C2"/>
    <w:rsid w:val="004F6CFF"/>
    <w:rsid w:val="004F6E96"/>
    <w:rsid w:val="004F7032"/>
    <w:rsid w:val="004F7528"/>
    <w:rsid w:val="004F7A63"/>
    <w:rsid w:val="004F7CB1"/>
    <w:rsid w:val="0050208E"/>
    <w:rsid w:val="005022FA"/>
    <w:rsid w:val="00502993"/>
    <w:rsid w:val="00502CB1"/>
    <w:rsid w:val="00502CCD"/>
    <w:rsid w:val="00502DB1"/>
    <w:rsid w:val="00503228"/>
    <w:rsid w:val="00503297"/>
    <w:rsid w:val="005040EE"/>
    <w:rsid w:val="005041B4"/>
    <w:rsid w:val="00505201"/>
    <w:rsid w:val="00505A9B"/>
    <w:rsid w:val="00505B41"/>
    <w:rsid w:val="00505D18"/>
    <w:rsid w:val="00505EA3"/>
    <w:rsid w:val="00505FB2"/>
    <w:rsid w:val="005068C6"/>
    <w:rsid w:val="00506CF7"/>
    <w:rsid w:val="005074E7"/>
    <w:rsid w:val="00510720"/>
    <w:rsid w:val="00510E44"/>
    <w:rsid w:val="00511EF5"/>
    <w:rsid w:val="0051201D"/>
    <w:rsid w:val="005121F6"/>
    <w:rsid w:val="0051270C"/>
    <w:rsid w:val="0051272C"/>
    <w:rsid w:val="00512E06"/>
    <w:rsid w:val="00514025"/>
    <w:rsid w:val="00514C15"/>
    <w:rsid w:val="00514CB4"/>
    <w:rsid w:val="00514FC0"/>
    <w:rsid w:val="00515DA1"/>
    <w:rsid w:val="00516394"/>
    <w:rsid w:val="0051654E"/>
    <w:rsid w:val="005167F4"/>
    <w:rsid w:val="00516A83"/>
    <w:rsid w:val="0051718F"/>
    <w:rsid w:val="00520EF8"/>
    <w:rsid w:val="005228C1"/>
    <w:rsid w:val="00523068"/>
    <w:rsid w:val="005233D3"/>
    <w:rsid w:val="005237E8"/>
    <w:rsid w:val="00523FEA"/>
    <w:rsid w:val="00524BB0"/>
    <w:rsid w:val="00524F7E"/>
    <w:rsid w:val="00525D5D"/>
    <w:rsid w:val="005260C7"/>
    <w:rsid w:val="005262C4"/>
    <w:rsid w:val="00526381"/>
    <w:rsid w:val="0052640C"/>
    <w:rsid w:val="0052676E"/>
    <w:rsid w:val="005267E0"/>
    <w:rsid w:val="00526A6D"/>
    <w:rsid w:val="00526F3D"/>
    <w:rsid w:val="00527907"/>
    <w:rsid w:val="00527F95"/>
    <w:rsid w:val="00530760"/>
    <w:rsid w:val="005308A5"/>
    <w:rsid w:val="005308C4"/>
    <w:rsid w:val="00530C61"/>
    <w:rsid w:val="00530E56"/>
    <w:rsid w:val="005319ED"/>
    <w:rsid w:val="00532C0C"/>
    <w:rsid w:val="00532D43"/>
    <w:rsid w:val="00534639"/>
    <w:rsid w:val="00534AAE"/>
    <w:rsid w:val="005354A6"/>
    <w:rsid w:val="00535760"/>
    <w:rsid w:val="00535844"/>
    <w:rsid w:val="005358D9"/>
    <w:rsid w:val="0053709D"/>
    <w:rsid w:val="005406A7"/>
    <w:rsid w:val="00540979"/>
    <w:rsid w:val="00540FCD"/>
    <w:rsid w:val="00541F27"/>
    <w:rsid w:val="005421F1"/>
    <w:rsid w:val="005434F0"/>
    <w:rsid w:val="00543A69"/>
    <w:rsid w:val="00544A06"/>
    <w:rsid w:val="0054536A"/>
    <w:rsid w:val="00545409"/>
    <w:rsid w:val="00545E06"/>
    <w:rsid w:val="00546018"/>
    <w:rsid w:val="00546095"/>
    <w:rsid w:val="0054700D"/>
    <w:rsid w:val="00547ABF"/>
    <w:rsid w:val="005502C4"/>
    <w:rsid w:val="00550FA2"/>
    <w:rsid w:val="005511AD"/>
    <w:rsid w:val="005515CA"/>
    <w:rsid w:val="005515D6"/>
    <w:rsid w:val="00551E8C"/>
    <w:rsid w:val="00552CE0"/>
    <w:rsid w:val="00552D4D"/>
    <w:rsid w:val="00553659"/>
    <w:rsid w:val="005546AA"/>
    <w:rsid w:val="00554FA1"/>
    <w:rsid w:val="005553B4"/>
    <w:rsid w:val="0055565F"/>
    <w:rsid w:val="00555739"/>
    <w:rsid w:val="00555D97"/>
    <w:rsid w:val="00556BE4"/>
    <w:rsid w:val="005571E3"/>
    <w:rsid w:val="005571E8"/>
    <w:rsid w:val="00557491"/>
    <w:rsid w:val="0055798A"/>
    <w:rsid w:val="00557B9D"/>
    <w:rsid w:val="00557BFA"/>
    <w:rsid w:val="00560149"/>
    <w:rsid w:val="00561C4F"/>
    <w:rsid w:val="00562420"/>
    <w:rsid w:val="00562806"/>
    <w:rsid w:val="00562909"/>
    <w:rsid w:val="0056294B"/>
    <w:rsid w:val="00562FAA"/>
    <w:rsid w:val="00563842"/>
    <w:rsid w:val="00563FB2"/>
    <w:rsid w:val="00564342"/>
    <w:rsid w:val="00565150"/>
    <w:rsid w:val="00565605"/>
    <w:rsid w:val="0056589A"/>
    <w:rsid w:val="00565993"/>
    <w:rsid w:val="0056699C"/>
    <w:rsid w:val="00566AB9"/>
    <w:rsid w:val="00566B18"/>
    <w:rsid w:val="00567151"/>
    <w:rsid w:val="00567ECC"/>
    <w:rsid w:val="00570D7D"/>
    <w:rsid w:val="00570DF1"/>
    <w:rsid w:val="00571605"/>
    <w:rsid w:val="0057165D"/>
    <w:rsid w:val="00571FD5"/>
    <w:rsid w:val="00572075"/>
    <w:rsid w:val="0057240B"/>
    <w:rsid w:val="0057250B"/>
    <w:rsid w:val="00572DEE"/>
    <w:rsid w:val="0057347E"/>
    <w:rsid w:val="00573CFF"/>
    <w:rsid w:val="005743DC"/>
    <w:rsid w:val="00574EEE"/>
    <w:rsid w:val="005758B2"/>
    <w:rsid w:val="005763FF"/>
    <w:rsid w:val="005764BE"/>
    <w:rsid w:val="0057754B"/>
    <w:rsid w:val="0057783B"/>
    <w:rsid w:val="005778C1"/>
    <w:rsid w:val="005806AD"/>
    <w:rsid w:val="005808FA"/>
    <w:rsid w:val="005809E5"/>
    <w:rsid w:val="00580A84"/>
    <w:rsid w:val="00581084"/>
    <w:rsid w:val="0058179B"/>
    <w:rsid w:val="00581A12"/>
    <w:rsid w:val="00581F2E"/>
    <w:rsid w:val="00581F73"/>
    <w:rsid w:val="005826D1"/>
    <w:rsid w:val="00582C9B"/>
    <w:rsid w:val="005843D1"/>
    <w:rsid w:val="005846B6"/>
    <w:rsid w:val="00585C6A"/>
    <w:rsid w:val="00586218"/>
    <w:rsid w:val="00586942"/>
    <w:rsid w:val="00586DAA"/>
    <w:rsid w:val="00587288"/>
    <w:rsid w:val="00587867"/>
    <w:rsid w:val="00590362"/>
    <w:rsid w:val="00590BC5"/>
    <w:rsid w:val="00590F37"/>
    <w:rsid w:val="0059115A"/>
    <w:rsid w:val="0059190E"/>
    <w:rsid w:val="00591A8E"/>
    <w:rsid w:val="005924BE"/>
    <w:rsid w:val="00594075"/>
    <w:rsid w:val="005944DC"/>
    <w:rsid w:val="00595AB8"/>
    <w:rsid w:val="00595ACB"/>
    <w:rsid w:val="00595C3F"/>
    <w:rsid w:val="00595E8A"/>
    <w:rsid w:val="0059735C"/>
    <w:rsid w:val="00597976"/>
    <w:rsid w:val="00597BF7"/>
    <w:rsid w:val="005A0115"/>
    <w:rsid w:val="005A07FD"/>
    <w:rsid w:val="005A0F0D"/>
    <w:rsid w:val="005A155A"/>
    <w:rsid w:val="005A188F"/>
    <w:rsid w:val="005A1DAC"/>
    <w:rsid w:val="005A1F3E"/>
    <w:rsid w:val="005A1F7C"/>
    <w:rsid w:val="005A35E5"/>
    <w:rsid w:val="005A3D3B"/>
    <w:rsid w:val="005A3ED1"/>
    <w:rsid w:val="005A5586"/>
    <w:rsid w:val="005A6AF0"/>
    <w:rsid w:val="005A77B6"/>
    <w:rsid w:val="005B02AA"/>
    <w:rsid w:val="005B07B4"/>
    <w:rsid w:val="005B07EF"/>
    <w:rsid w:val="005B0827"/>
    <w:rsid w:val="005B097C"/>
    <w:rsid w:val="005B0EE1"/>
    <w:rsid w:val="005B142C"/>
    <w:rsid w:val="005B150C"/>
    <w:rsid w:val="005B16CC"/>
    <w:rsid w:val="005B1793"/>
    <w:rsid w:val="005B2DE3"/>
    <w:rsid w:val="005B318F"/>
    <w:rsid w:val="005B35E6"/>
    <w:rsid w:val="005B3D1B"/>
    <w:rsid w:val="005B4736"/>
    <w:rsid w:val="005B4DED"/>
    <w:rsid w:val="005B5214"/>
    <w:rsid w:val="005B568E"/>
    <w:rsid w:val="005B6CFC"/>
    <w:rsid w:val="005B7102"/>
    <w:rsid w:val="005C09E3"/>
    <w:rsid w:val="005C1743"/>
    <w:rsid w:val="005C178C"/>
    <w:rsid w:val="005C1FDD"/>
    <w:rsid w:val="005C2FAD"/>
    <w:rsid w:val="005C3623"/>
    <w:rsid w:val="005C3758"/>
    <w:rsid w:val="005C3A99"/>
    <w:rsid w:val="005C3DC0"/>
    <w:rsid w:val="005C45B6"/>
    <w:rsid w:val="005C4EFA"/>
    <w:rsid w:val="005C63F9"/>
    <w:rsid w:val="005C656D"/>
    <w:rsid w:val="005C66C5"/>
    <w:rsid w:val="005C6E7A"/>
    <w:rsid w:val="005C741A"/>
    <w:rsid w:val="005C7705"/>
    <w:rsid w:val="005D005E"/>
    <w:rsid w:val="005D0C06"/>
    <w:rsid w:val="005D0C62"/>
    <w:rsid w:val="005D1AE7"/>
    <w:rsid w:val="005D2394"/>
    <w:rsid w:val="005D2701"/>
    <w:rsid w:val="005D2F3D"/>
    <w:rsid w:val="005D3556"/>
    <w:rsid w:val="005D4CB8"/>
    <w:rsid w:val="005D5ADD"/>
    <w:rsid w:val="005D5D6F"/>
    <w:rsid w:val="005D7E0D"/>
    <w:rsid w:val="005D7E30"/>
    <w:rsid w:val="005D7E35"/>
    <w:rsid w:val="005D7F6D"/>
    <w:rsid w:val="005E124A"/>
    <w:rsid w:val="005E1FA7"/>
    <w:rsid w:val="005E2B2E"/>
    <w:rsid w:val="005E34B8"/>
    <w:rsid w:val="005E408C"/>
    <w:rsid w:val="005E649E"/>
    <w:rsid w:val="005E734A"/>
    <w:rsid w:val="005E7756"/>
    <w:rsid w:val="005E7C0B"/>
    <w:rsid w:val="005F03EE"/>
    <w:rsid w:val="005F0F32"/>
    <w:rsid w:val="005F122B"/>
    <w:rsid w:val="005F125F"/>
    <w:rsid w:val="005F184B"/>
    <w:rsid w:val="005F28A2"/>
    <w:rsid w:val="005F365D"/>
    <w:rsid w:val="005F418C"/>
    <w:rsid w:val="005F41A4"/>
    <w:rsid w:val="005F41CD"/>
    <w:rsid w:val="005F5037"/>
    <w:rsid w:val="005F5108"/>
    <w:rsid w:val="005F56D6"/>
    <w:rsid w:val="005F5742"/>
    <w:rsid w:val="005F6501"/>
    <w:rsid w:val="005F6512"/>
    <w:rsid w:val="005F652E"/>
    <w:rsid w:val="00600392"/>
    <w:rsid w:val="00600487"/>
    <w:rsid w:val="00600737"/>
    <w:rsid w:val="00601F89"/>
    <w:rsid w:val="00601FB2"/>
    <w:rsid w:val="00602BEE"/>
    <w:rsid w:val="00602BF5"/>
    <w:rsid w:val="00603CE9"/>
    <w:rsid w:val="00604689"/>
    <w:rsid w:val="0060477F"/>
    <w:rsid w:val="00604F61"/>
    <w:rsid w:val="00605AAE"/>
    <w:rsid w:val="0060640C"/>
    <w:rsid w:val="0060654A"/>
    <w:rsid w:val="0060690B"/>
    <w:rsid w:val="0060726D"/>
    <w:rsid w:val="00607D7A"/>
    <w:rsid w:val="006100F6"/>
    <w:rsid w:val="00610144"/>
    <w:rsid w:val="00610149"/>
    <w:rsid w:val="0061024E"/>
    <w:rsid w:val="00610E16"/>
    <w:rsid w:val="006116DD"/>
    <w:rsid w:val="00612DC8"/>
    <w:rsid w:val="00613004"/>
    <w:rsid w:val="00613A74"/>
    <w:rsid w:val="00613D57"/>
    <w:rsid w:val="00614143"/>
    <w:rsid w:val="006143D3"/>
    <w:rsid w:val="0061536B"/>
    <w:rsid w:val="00615829"/>
    <w:rsid w:val="00616A88"/>
    <w:rsid w:val="006172DC"/>
    <w:rsid w:val="0061791F"/>
    <w:rsid w:val="00620D43"/>
    <w:rsid w:val="00621996"/>
    <w:rsid w:val="006224B7"/>
    <w:rsid w:val="0062264C"/>
    <w:rsid w:val="00622D5E"/>
    <w:rsid w:val="006232DE"/>
    <w:rsid w:val="00623503"/>
    <w:rsid w:val="00623F84"/>
    <w:rsid w:val="006240FD"/>
    <w:rsid w:val="00624253"/>
    <w:rsid w:val="006242B0"/>
    <w:rsid w:val="0062454A"/>
    <w:rsid w:val="006245B3"/>
    <w:rsid w:val="006252E1"/>
    <w:rsid w:val="00625416"/>
    <w:rsid w:val="00625E2A"/>
    <w:rsid w:val="00627136"/>
    <w:rsid w:val="00630278"/>
    <w:rsid w:val="00630513"/>
    <w:rsid w:val="006305AE"/>
    <w:rsid w:val="006309B8"/>
    <w:rsid w:val="00631356"/>
    <w:rsid w:val="0063187B"/>
    <w:rsid w:val="00631D7A"/>
    <w:rsid w:val="006320F6"/>
    <w:rsid w:val="0063293C"/>
    <w:rsid w:val="0063364C"/>
    <w:rsid w:val="00633F1B"/>
    <w:rsid w:val="00634F7F"/>
    <w:rsid w:val="0063593C"/>
    <w:rsid w:val="00635DC9"/>
    <w:rsid w:val="00635E05"/>
    <w:rsid w:val="006363EF"/>
    <w:rsid w:val="0063716D"/>
    <w:rsid w:val="00637279"/>
    <w:rsid w:val="00637EC1"/>
    <w:rsid w:val="0064090A"/>
    <w:rsid w:val="00640D27"/>
    <w:rsid w:val="0064155D"/>
    <w:rsid w:val="00641D26"/>
    <w:rsid w:val="00642D35"/>
    <w:rsid w:val="00643576"/>
    <w:rsid w:val="00644C58"/>
    <w:rsid w:val="006452D6"/>
    <w:rsid w:val="00645F2D"/>
    <w:rsid w:val="006464B9"/>
    <w:rsid w:val="006468F8"/>
    <w:rsid w:val="006469C9"/>
    <w:rsid w:val="006477B8"/>
    <w:rsid w:val="00647983"/>
    <w:rsid w:val="00647C8E"/>
    <w:rsid w:val="00650E44"/>
    <w:rsid w:val="006511A5"/>
    <w:rsid w:val="00651F7E"/>
    <w:rsid w:val="00653118"/>
    <w:rsid w:val="00653D81"/>
    <w:rsid w:val="0065464E"/>
    <w:rsid w:val="00654E67"/>
    <w:rsid w:val="0065570A"/>
    <w:rsid w:val="00656B02"/>
    <w:rsid w:val="00657BB7"/>
    <w:rsid w:val="0066032A"/>
    <w:rsid w:val="00660337"/>
    <w:rsid w:val="00660BB4"/>
    <w:rsid w:val="00660F7A"/>
    <w:rsid w:val="00661C11"/>
    <w:rsid w:val="00662E6A"/>
    <w:rsid w:val="006631E7"/>
    <w:rsid w:val="00663ECE"/>
    <w:rsid w:val="00663FC2"/>
    <w:rsid w:val="006643B3"/>
    <w:rsid w:val="00664427"/>
    <w:rsid w:val="00664D7C"/>
    <w:rsid w:val="00665297"/>
    <w:rsid w:val="00665431"/>
    <w:rsid w:val="00665534"/>
    <w:rsid w:val="006656A3"/>
    <w:rsid w:val="00665B6C"/>
    <w:rsid w:val="00666380"/>
    <w:rsid w:val="0066686D"/>
    <w:rsid w:val="00670FEC"/>
    <w:rsid w:val="00671538"/>
    <w:rsid w:val="006718E4"/>
    <w:rsid w:val="006721D3"/>
    <w:rsid w:val="0067287B"/>
    <w:rsid w:val="00672BF7"/>
    <w:rsid w:val="00673328"/>
    <w:rsid w:val="00673330"/>
    <w:rsid w:val="00673D1F"/>
    <w:rsid w:val="0067416D"/>
    <w:rsid w:val="00675299"/>
    <w:rsid w:val="00675575"/>
    <w:rsid w:val="00675F12"/>
    <w:rsid w:val="0067634A"/>
    <w:rsid w:val="00676BAB"/>
    <w:rsid w:val="00677AF4"/>
    <w:rsid w:val="00677F8F"/>
    <w:rsid w:val="00680355"/>
    <w:rsid w:val="006807B7"/>
    <w:rsid w:val="00680C37"/>
    <w:rsid w:val="00681C6D"/>
    <w:rsid w:val="00681E8B"/>
    <w:rsid w:val="0068264E"/>
    <w:rsid w:val="00682D61"/>
    <w:rsid w:val="00682F36"/>
    <w:rsid w:val="00683ED4"/>
    <w:rsid w:val="00684176"/>
    <w:rsid w:val="006843C0"/>
    <w:rsid w:val="0068446D"/>
    <w:rsid w:val="006845E9"/>
    <w:rsid w:val="006854D7"/>
    <w:rsid w:val="0068598F"/>
    <w:rsid w:val="00686C6D"/>
    <w:rsid w:val="00686C82"/>
    <w:rsid w:val="0068711D"/>
    <w:rsid w:val="00687A67"/>
    <w:rsid w:val="006901F5"/>
    <w:rsid w:val="006903F2"/>
    <w:rsid w:val="00690829"/>
    <w:rsid w:val="0069097C"/>
    <w:rsid w:val="00691536"/>
    <w:rsid w:val="006918FE"/>
    <w:rsid w:val="006919E7"/>
    <w:rsid w:val="00691AAF"/>
    <w:rsid w:val="006921E7"/>
    <w:rsid w:val="006927DF"/>
    <w:rsid w:val="00692972"/>
    <w:rsid w:val="00692A86"/>
    <w:rsid w:val="00693168"/>
    <w:rsid w:val="00693FBB"/>
    <w:rsid w:val="006949AF"/>
    <w:rsid w:val="00695650"/>
    <w:rsid w:val="006956F8"/>
    <w:rsid w:val="00695AB4"/>
    <w:rsid w:val="0069714A"/>
    <w:rsid w:val="00697815"/>
    <w:rsid w:val="00697B58"/>
    <w:rsid w:val="00697EBA"/>
    <w:rsid w:val="006A04B2"/>
    <w:rsid w:val="006A0865"/>
    <w:rsid w:val="006A09CB"/>
    <w:rsid w:val="006A11CE"/>
    <w:rsid w:val="006A1474"/>
    <w:rsid w:val="006A1CD2"/>
    <w:rsid w:val="006A1D98"/>
    <w:rsid w:val="006A22AC"/>
    <w:rsid w:val="006A2771"/>
    <w:rsid w:val="006A2D1F"/>
    <w:rsid w:val="006A36C4"/>
    <w:rsid w:val="006A3E4B"/>
    <w:rsid w:val="006A41B7"/>
    <w:rsid w:val="006A4FF9"/>
    <w:rsid w:val="006A50F3"/>
    <w:rsid w:val="006A52C3"/>
    <w:rsid w:val="006A53FE"/>
    <w:rsid w:val="006A540A"/>
    <w:rsid w:val="006A57C2"/>
    <w:rsid w:val="006A5EEE"/>
    <w:rsid w:val="006A6180"/>
    <w:rsid w:val="006A641D"/>
    <w:rsid w:val="006A6EC4"/>
    <w:rsid w:val="006A788E"/>
    <w:rsid w:val="006A78C0"/>
    <w:rsid w:val="006A7BE7"/>
    <w:rsid w:val="006A7E2D"/>
    <w:rsid w:val="006A7F9E"/>
    <w:rsid w:val="006B025D"/>
    <w:rsid w:val="006B0307"/>
    <w:rsid w:val="006B062B"/>
    <w:rsid w:val="006B08A3"/>
    <w:rsid w:val="006B095C"/>
    <w:rsid w:val="006B0983"/>
    <w:rsid w:val="006B1060"/>
    <w:rsid w:val="006B1F86"/>
    <w:rsid w:val="006B27AF"/>
    <w:rsid w:val="006B38A6"/>
    <w:rsid w:val="006B3C7A"/>
    <w:rsid w:val="006B4044"/>
    <w:rsid w:val="006B42DD"/>
    <w:rsid w:val="006B4B8B"/>
    <w:rsid w:val="006B4D3B"/>
    <w:rsid w:val="006B5925"/>
    <w:rsid w:val="006B63F1"/>
    <w:rsid w:val="006B6E06"/>
    <w:rsid w:val="006B6FD5"/>
    <w:rsid w:val="006C00C1"/>
    <w:rsid w:val="006C0855"/>
    <w:rsid w:val="006C0C9C"/>
    <w:rsid w:val="006C1273"/>
    <w:rsid w:val="006C1652"/>
    <w:rsid w:val="006C167C"/>
    <w:rsid w:val="006C1F95"/>
    <w:rsid w:val="006C2220"/>
    <w:rsid w:val="006C39D9"/>
    <w:rsid w:val="006C3AF8"/>
    <w:rsid w:val="006C3B8A"/>
    <w:rsid w:val="006C3EA0"/>
    <w:rsid w:val="006C3F66"/>
    <w:rsid w:val="006C4FA8"/>
    <w:rsid w:val="006C558D"/>
    <w:rsid w:val="006C6178"/>
    <w:rsid w:val="006C6F89"/>
    <w:rsid w:val="006C7746"/>
    <w:rsid w:val="006C781C"/>
    <w:rsid w:val="006C7BFB"/>
    <w:rsid w:val="006D04FD"/>
    <w:rsid w:val="006D0680"/>
    <w:rsid w:val="006D2426"/>
    <w:rsid w:val="006D249A"/>
    <w:rsid w:val="006D2684"/>
    <w:rsid w:val="006D2D39"/>
    <w:rsid w:val="006D33B2"/>
    <w:rsid w:val="006D42C0"/>
    <w:rsid w:val="006D454A"/>
    <w:rsid w:val="006D45F8"/>
    <w:rsid w:val="006D47DF"/>
    <w:rsid w:val="006D53EF"/>
    <w:rsid w:val="006D5FBB"/>
    <w:rsid w:val="006D721B"/>
    <w:rsid w:val="006D726F"/>
    <w:rsid w:val="006D7AC0"/>
    <w:rsid w:val="006D7EA7"/>
    <w:rsid w:val="006E0A6D"/>
    <w:rsid w:val="006E0D57"/>
    <w:rsid w:val="006E1923"/>
    <w:rsid w:val="006E1E36"/>
    <w:rsid w:val="006E1E52"/>
    <w:rsid w:val="006E2826"/>
    <w:rsid w:val="006E2BC1"/>
    <w:rsid w:val="006E2D9F"/>
    <w:rsid w:val="006E3744"/>
    <w:rsid w:val="006E50AA"/>
    <w:rsid w:val="006E5635"/>
    <w:rsid w:val="006E5A30"/>
    <w:rsid w:val="006E60FF"/>
    <w:rsid w:val="006E7193"/>
    <w:rsid w:val="006E746A"/>
    <w:rsid w:val="006F2803"/>
    <w:rsid w:val="006F3CD9"/>
    <w:rsid w:val="006F414F"/>
    <w:rsid w:val="006F5446"/>
    <w:rsid w:val="006F775C"/>
    <w:rsid w:val="006F7A70"/>
    <w:rsid w:val="006F7B65"/>
    <w:rsid w:val="007003DC"/>
    <w:rsid w:val="00700EC6"/>
    <w:rsid w:val="00701A62"/>
    <w:rsid w:val="00702239"/>
    <w:rsid w:val="0070295A"/>
    <w:rsid w:val="00702E9B"/>
    <w:rsid w:val="0070412D"/>
    <w:rsid w:val="00704C67"/>
    <w:rsid w:val="00704CBC"/>
    <w:rsid w:val="00704E96"/>
    <w:rsid w:val="007053B1"/>
    <w:rsid w:val="00705600"/>
    <w:rsid w:val="007056C7"/>
    <w:rsid w:val="00705904"/>
    <w:rsid w:val="00706A50"/>
    <w:rsid w:val="007073D1"/>
    <w:rsid w:val="00707EEF"/>
    <w:rsid w:val="00710480"/>
    <w:rsid w:val="007105BB"/>
    <w:rsid w:val="007113FB"/>
    <w:rsid w:val="007115A4"/>
    <w:rsid w:val="007136C6"/>
    <w:rsid w:val="00713CBA"/>
    <w:rsid w:val="007142A2"/>
    <w:rsid w:val="007142BB"/>
    <w:rsid w:val="007143DC"/>
    <w:rsid w:val="00714B74"/>
    <w:rsid w:val="00715AAE"/>
    <w:rsid w:val="007165FC"/>
    <w:rsid w:val="00716604"/>
    <w:rsid w:val="0071748E"/>
    <w:rsid w:val="00717B64"/>
    <w:rsid w:val="007214F9"/>
    <w:rsid w:val="00722228"/>
    <w:rsid w:val="00722709"/>
    <w:rsid w:val="00723850"/>
    <w:rsid w:val="00723899"/>
    <w:rsid w:val="00723F83"/>
    <w:rsid w:val="00724477"/>
    <w:rsid w:val="00725873"/>
    <w:rsid w:val="00725910"/>
    <w:rsid w:val="00725C01"/>
    <w:rsid w:val="00725CCA"/>
    <w:rsid w:val="007260F6"/>
    <w:rsid w:val="00726787"/>
    <w:rsid w:val="007272A6"/>
    <w:rsid w:val="0072740F"/>
    <w:rsid w:val="00727D2E"/>
    <w:rsid w:val="00727E22"/>
    <w:rsid w:val="00730A72"/>
    <w:rsid w:val="00731852"/>
    <w:rsid w:val="007319A4"/>
    <w:rsid w:val="00731EE4"/>
    <w:rsid w:val="0073227E"/>
    <w:rsid w:val="00733F90"/>
    <w:rsid w:val="00734129"/>
    <w:rsid w:val="00736191"/>
    <w:rsid w:val="00736EAE"/>
    <w:rsid w:val="0073704B"/>
    <w:rsid w:val="007377D2"/>
    <w:rsid w:val="00737F97"/>
    <w:rsid w:val="0074078A"/>
    <w:rsid w:val="00740E62"/>
    <w:rsid w:val="007417E0"/>
    <w:rsid w:val="0074188C"/>
    <w:rsid w:val="00741E81"/>
    <w:rsid w:val="00743810"/>
    <w:rsid w:val="007453F4"/>
    <w:rsid w:val="00745880"/>
    <w:rsid w:val="00745F3B"/>
    <w:rsid w:val="00746205"/>
    <w:rsid w:val="00746566"/>
    <w:rsid w:val="007468F9"/>
    <w:rsid w:val="007469B1"/>
    <w:rsid w:val="00746AE3"/>
    <w:rsid w:val="007473FE"/>
    <w:rsid w:val="007477B8"/>
    <w:rsid w:val="00747D64"/>
    <w:rsid w:val="007507F7"/>
    <w:rsid w:val="00750E5B"/>
    <w:rsid w:val="007512A9"/>
    <w:rsid w:val="007515D8"/>
    <w:rsid w:val="00751A87"/>
    <w:rsid w:val="0075257B"/>
    <w:rsid w:val="0075374A"/>
    <w:rsid w:val="00753CAE"/>
    <w:rsid w:val="00753D37"/>
    <w:rsid w:val="00754395"/>
    <w:rsid w:val="00754645"/>
    <w:rsid w:val="00754D30"/>
    <w:rsid w:val="00754E7D"/>
    <w:rsid w:val="007556C5"/>
    <w:rsid w:val="00755AE5"/>
    <w:rsid w:val="00755E5F"/>
    <w:rsid w:val="00755F02"/>
    <w:rsid w:val="007560FF"/>
    <w:rsid w:val="007561F0"/>
    <w:rsid w:val="007565BC"/>
    <w:rsid w:val="00756688"/>
    <w:rsid w:val="00756E07"/>
    <w:rsid w:val="00756E96"/>
    <w:rsid w:val="007578D4"/>
    <w:rsid w:val="00760087"/>
    <w:rsid w:val="007608B9"/>
    <w:rsid w:val="007611DB"/>
    <w:rsid w:val="007612BF"/>
    <w:rsid w:val="00761BE2"/>
    <w:rsid w:val="007625B8"/>
    <w:rsid w:val="007634E8"/>
    <w:rsid w:val="00763567"/>
    <w:rsid w:val="00763F70"/>
    <w:rsid w:val="00765E48"/>
    <w:rsid w:val="00766AE4"/>
    <w:rsid w:val="00766B78"/>
    <w:rsid w:val="00766FD6"/>
    <w:rsid w:val="0076748C"/>
    <w:rsid w:val="0076749B"/>
    <w:rsid w:val="00767CF2"/>
    <w:rsid w:val="0077014B"/>
    <w:rsid w:val="00770896"/>
    <w:rsid w:val="007709BE"/>
    <w:rsid w:val="007715C9"/>
    <w:rsid w:val="007718E9"/>
    <w:rsid w:val="007727AC"/>
    <w:rsid w:val="00772C8D"/>
    <w:rsid w:val="00774231"/>
    <w:rsid w:val="0077432D"/>
    <w:rsid w:val="00774D1B"/>
    <w:rsid w:val="007767ED"/>
    <w:rsid w:val="00776DDC"/>
    <w:rsid w:val="00777546"/>
    <w:rsid w:val="0077776A"/>
    <w:rsid w:val="007778C5"/>
    <w:rsid w:val="00777CEE"/>
    <w:rsid w:val="00781733"/>
    <w:rsid w:val="00781739"/>
    <w:rsid w:val="00781B93"/>
    <w:rsid w:val="007834C1"/>
    <w:rsid w:val="00784A63"/>
    <w:rsid w:val="00784D67"/>
    <w:rsid w:val="00784DFE"/>
    <w:rsid w:val="00785B8C"/>
    <w:rsid w:val="00786B2F"/>
    <w:rsid w:val="0078762A"/>
    <w:rsid w:val="007877D4"/>
    <w:rsid w:val="0078782F"/>
    <w:rsid w:val="00791374"/>
    <w:rsid w:val="00791663"/>
    <w:rsid w:val="00791C54"/>
    <w:rsid w:val="00791FC0"/>
    <w:rsid w:val="007924E0"/>
    <w:rsid w:val="00793322"/>
    <w:rsid w:val="00793EA6"/>
    <w:rsid w:val="007947D6"/>
    <w:rsid w:val="007950EF"/>
    <w:rsid w:val="007951DB"/>
    <w:rsid w:val="007954F4"/>
    <w:rsid w:val="00795B47"/>
    <w:rsid w:val="007969EB"/>
    <w:rsid w:val="007A11B2"/>
    <w:rsid w:val="007A127C"/>
    <w:rsid w:val="007A2A0D"/>
    <w:rsid w:val="007A3C78"/>
    <w:rsid w:val="007A3FFE"/>
    <w:rsid w:val="007A4346"/>
    <w:rsid w:val="007A4502"/>
    <w:rsid w:val="007A4DC9"/>
    <w:rsid w:val="007A5002"/>
    <w:rsid w:val="007A512B"/>
    <w:rsid w:val="007A5B71"/>
    <w:rsid w:val="007A641F"/>
    <w:rsid w:val="007A6724"/>
    <w:rsid w:val="007A6E60"/>
    <w:rsid w:val="007A6E8B"/>
    <w:rsid w:val="007A7323"/>
    <w:rsid w:val="007A742C"/>
    <w:rsid w:val="007A750D"/>
    <w:rsid w:val="007B0B71"/>
    <w:rsid w:val="007B0FDB"/>
    <w:rsid w:val="007B1362"/>
    <w:rsid w:val="007B19EE"/>
    <w:rsid w:val="007B1F85"/>
    <w:rsid w:val="007B280D"/>
    <w:rsid w:val="007B2F2A"/>
    <w:rsid w:val="007B6036"/>
    <w:rsid w:val="007B70E1"/>
    <w:rsid w:val="007B761C"/>
    <w:rsid w:val="007B7B66"/>
    <w:rsid w:val="007B7C6F"/>
    <w:rsid w:val="007C05C9"/>
    <w:rsid w:val="007C18B5"/>
    <w:rsid w:val="007C2152"/>
    <w:rsid w:val="007C24F5"/>
    <w:rsid w:val="007C2CE1"/>
    <w:rsid w:val="007C2FEB"/>
    <w:rsid w:val="007C317F"/>
    <w:rsid w:val="007C31E1"/>
    <w:rsid w:val="007C3F4A"/>
    <w:rsid w:val="007C46F0"/>
    <w:rsid w:val="007C4A31"/>
    <w:rsid w:val="007C4B1A"/>
    <w:rsid w:val="007C50FB"/>
    <w:rsid w:val="007C5CE7"/>
    <w:rsid w:val="007C64A2"/>
    <w:rsid w:val="007C6910"/>
    <w:rsid w:val="007C7981"/>
    <w:rsid w:val="007D1160"/>
    <w:rsid w:val="007D157E"/>
    <w:rsid w:val="007D2965"/>
    <w:rsid w:val="007D2A19"/>
    <w:rsid w:val="007D3891"/>
    <w:rsid w:val="007D42E5"/>
    <w:rsid w:val="007D472D"/>
    <w:rsid w:val="007D4852"/>
    <w:rsid w:val="007D4BE3"/>
    <w:rsid w:val="007D5017"/>
    <w:rsid w:val="007D52D6"/>
    <w:rsid w:val="007D5905"/>
    <w:rsid w:val="007D68C4"/>
    <w:rsid w:val="007D6B59"/>
    <w:rsid w:val="007D6E51"/>
    <w:rsid w:val="007D6E5E"/>
    <w:rsid w:val="007D6F22"/>
    <w:rsid w:val="007D7234"/>
    <w:rsid w:val="007D7254"/>
    <w:rsid w:val="007E0694"/>
    <w:rsid w:val="007E09E4"/>
    <w:rsid w:val="007E0DE8"/>
    <w:rsid w:val="007E25C6"/>
    <w:rsid w:val="007E2F75"/>
    <w:rsid w:val="007E32AB"/>
    <w:rsid w:val="007E4377"/>
    <w:rsid w:val="007E4693"/>
    <w:rsid w:val="007E4699"/>
    <w:rsid w:val="007E5340"/>
    <w:rsid w:val="007E535A"/>
    <w:rsid w:val="007E548C"/>
    <w:rsid w:val="007E56F7"/>
    <w:rsid w:val="007E5B4E"/>
    <w:rsid w:val="007E63A3"/>
    <w:rsid w:val="007E64B9"/>
    <w:rsid w:val="007E68C5"/>
    <w:rsid w:val="007E6C9D"/>
    <w:rsid w:val="007E6E4F"/>
    <w:rsid w:val="007E6FBD"/>
    <w:rsid w:val="007E7186"/>
    <w:rsid w:val="007E7510"/>
    <w:rsid w:val="007E7C0D"/>
    <w:rsid w:val="007E7E4A"/>
    <w:rsid w:val="007F005A"/>
    <w:rsid w:val="007F0145"/>
    <w:rsid w:val="007F0989"/>
    <w:rsid w:val="007F0B00"/>
    <w:rsid w:val="007F0E0D"/>
    <w:rsid w:val="007F1056"/>
    <w:rsid w:val="007F1BAB"/>
    <w:rsid w:val="007F1EBE"/>
    <w:rsid w:val="007F223A"/>
    <w:rsid w:val="007F261A"/>
    <w:rsid w:val="007F2D0C"/>
    <w:rsid w:val="007F357B"/>
    <w:rsid w:val="007F3A71"/>
    <w:rsid w:val="007F3E58"/>
    <w:rsid w:val="007F3E67"/>
    <w:rsid w:val="007F3FDE"/>
    <w:rsid w:val="007F41BA"/>
    <w:rsid w:val="007F4BA3"/>
    <w:rsid w:val="007F53E9"/>
    <w:rsid w:val="007F578F"/>
    <w:rsid w:val="007F5A80"/>
    <w:rsid w:val="007F5E4F"/>
    <w:rsid w:val="007F68EB"/>
    <w:rsid w:val="007F6C94"/>
    <w:rsid w:val="007F7355"/>
    <w:rsid w:val="007F788F"/>
    <w:rsid w:val="008006D1"/>
    <w:rsid w:val="008009C6"/>
    <w:rsid w:val="00801261"/>
    <w:rsid w:val="00801936"/>
    <w:rsid w:val="00802D54"/>
    <w:rsid w:val="00803932"/>
    <w:rsid w:val="00803B34"/>
    <w:rsid w:val="00804028"/>
    <w:rsid w:val="00804899"/>
    <w:rsid w:val="00804F5A"/>
    <w:rsid w:val="008057DB"/>
    <w:rsid w:val="00806440"/>
    <w:rsid w:val="00806B1B"/>
    <w:rsid w:val="00807878"/>
    <w:rsid w:val="00807BA1"/>
    <w:rsid w:val="00807E65"/>
    <w:rsid w:val="008102EE"/>
    <w:rsid w:val="0081039C"/>
    <w:rsid w:val="008106FC"/>
    <w:rsid w:val="00810E64"/>
    <w:rsid w:val="00811476"/>
    <w:rsid w:val="00811795"/>
    <w:rsid w:val="00811B49"/>
    <w:rsid w:val="008126B3"/>
    <w:rsid w:val="00812CFE"/>
    <w:rsid w:val="00813411"/>
    <w:rsid w:val="008135C0"/>
    <w:rsid w:val="008137E8"/>
    <w:rsid w:val="00813F7A"/>
    <w:rsid w:val="00814F52"/>
    <w:rsid w:val="00815005"/>
    <w:rsid w:val="008159F5"/>
    <w:rsid w:val="00815AD5"/>
    <w:rsid w:val="00817378"/>
    <w:rsid w:val="008200B4"/>
    <w:rsid w:val="0082035B"/>
    <w:rsid w:val="00820D58"/>
    <w:rsid w:val="0082162A"/>
    <w:rsid w:val="0082172E"/>
    <w:rsid w:val="00821B95"/>
    <w:rsid w:val="00822354"/>
    <w:rsid w:val="00822458"/>
    <w:rsid w:val="00822C7C"/>
    <w:rsid w:val="0082355D"/>
    <w:rsid w:val="00823B54"/>
    <w:rsid w:val="008243D0"/>
    <w:rsid w:val="0082461E"/>
    <w:rsid w:val="008248E6"/>
    <w:rsid w:val="008254F0"/>
    <w:rsid w:val="008273DA"/>
    <w:rsid w:val="00827747"/>
    <w:rsid w:val="008277C8"/>
    <w:rsid w:val="00827B6C"/>
    <w:rsid w:val="00830354"/>
    <w:rsid w:val="008303C4"/>
    <w:rsid w:val="008306D0"/>
    <w:rsid w:val="008307A5"/>
    <w:rsid w:val="00830A9D"/>
    <w:rsid w:val="00830FB8"/>
    <w:rsid w:val="00831737"/>
    <w:rsid w:val="008324DF"/>
    <w:rsid w:val="00832D0A"/>
    <w:rsid w:val="00833058"/>
    <w:rsid w:val="0083334B"/>
    <w:rsid w:val="008333A4"/>
    <w:rsid w:val="00833419"/>
    <w:rsid w:val="0083419C"/>
    <w:rsid w:val="00834B14"/>
    <w:rsid w:val="00835C28"/>
    <w:rsid w:val="00835CFF"/>
    <w:rsid w:val="00836C8A"/>
    <w:rsid w:val="00836D6F"/>
    <w:rsid w:val="0084030D"/>
    <w:rsid w:val="00841411"/>
    <w:rsid w:val="008415AE"/>
    <w:rsid w:val="00841CEA"/>
    <w:rsid w:val="008424C7"/>
    <w:rsid w:val="00842858"/>
    <w:rsid w:val="00842962"/>
    <w:rsid w:val="00842F35"/>
    <w:rsid w:val="008430BA"/>
    <w:rsid w:val="0084322D"/>
    <w:rsid w:val="0084392B"/>
    <w:rsid w:val="00844CA3"/>
    <w:rsid w:val="00845472"/>
    <w:rsid w:val="00845582"/>
    <w:rsid w:val="00845E7A"/>
    <w:rsid w:val="00846110"/>
    <w:rsid w:val="0084695D"/>
    <w:rsid w:val="008500CD"/>
    <w:rsid w:val="0085030E"/>
    <w:rsid w:val="00851191"/>
    <w:rsid w:val="0085129D"/>
    <w:rsid w:val="008513EA"/>
    <w:rsid w:val="008525D7"/>
    <w:rsid w:val="008532A3"/>
    <w:rsid w:val="0085335C"/>
    <w:rsid w:val="008539BA"/>
    <w:rsid w:val="00853C19"/>
    <w:rsid w:val="00853D0C"/>
    <w:rsid w:val="00854946"/>
    <w:rsid w:val="008554F1"/>
    <w:rsid w:val="00855ADB"/>
    <w:rsid w:val="0085680A"/>
    <w:rsid w:val="008613CA"/>
    <w:rsid w:val="00861719"/>
    <w:rsid w:val="00862647"/>
    <w:rsid w:val="00864790"/>
    <w:rsid w:val="008654FE"/>
    <w:rsid w:val="0086555E"/>
    <w:rsid w:val="00865716"/>
    <w:rsid w:val="0086677C"/>
    <w:rsid w:val="008669EE"/>
    <w:rsid w:val="008671A8"/>
    <w:rsid w:val="008671DE"/>
    <w:rsid w:val="00867770"/>
    <w:rsid w:val="00867A99"/>
    <w:rsid w:val="00867ADF"/>
    <w:rsid w:val="00867FE7"/>
    <w:rsid w:val="008703F7"/>
    <w:rsid w:val="00870A8F"/>
    <w:rsid w:val="00871122"/>
    <w:rsid w:val="00871B21"/>
    <w:rsid w:val="0087283D"/>
    <w:rsid w:val="008728DD"/>
    <w:rsid w:val="00873D2D"/>
    <w:rsid w:val="00873EF6"/>
    <w:rsid w:val="008743D6"/>
    <w:rsid w:val="008747E9"/>
    <w:rsid w:val="00874966"/>
    <w:rsid w:val="008752C5"/>
    <w:rsid w:val="00875389"/>
    <w:rsid w:val="00875790"/>
    <w:rsid w:val="00876570"/>
    <w:rsid w:val="00877950"/>
    <w:rsid w:val="008808BB"/>
    <w:rsid w:val="00880D0A"/>
    <w:rsid w:val="00880FE4"/>
    <w:rsid w:val="0088131E"/>
    <w:rsid w:val="0088153F"/>
    <w:rsid w:val="00882737"/>
    <w:rsid w:val="00882CDE"/>
    <w:rsid w:val="008833EB"/>
    <w:rsid w:val="00883410"/>
    <w:rsid w:val="008836B4"/>
    <w:rsid w:val="00883AEA"/>
    <w:rsid w:val="00884021"/>
    <w:rsid w:val="00885762"/>
    <w:rsid w:val="00885D8F"/>
    <w:rsid w:val="00885FF2"/>
    <w:rsid w:val="008865B2"/>
    <w:rsid w:val="00887C2E"/>
    <w:rsid w:val="008900E7"/>
    <w:rsid w:val="00890118"/>
    <w:rsid w:val="008916CA"/>
    <w:rsid w:val="00891806"/>
    <w:rsid w:val="00891D5D"/>
    <w:rsid w:val="00891F0B"/>
    <w:rsid w:val="008924F3"/>
    <w:rsid w:val="008927FE"/>
    <w:rsid w:val="00892955"/>
    <w:rsid w:val="00893C6B"/>
    <w:rsid w:val="00893F98"/>
    <w:rsid w:val="00894340"/>
    <w:rsid w:val="0089465C"/>
    <w:rsid w:val="00894C4A"/>
    <w:rsid w:val="00895047"/>
    <w:rsid w:val="008961DC"/>
    <w:rsid w:val="00896C1A"/>
    <w:rsid w:val="00897013"/>
    <w:rsid w:val="008975AB"/>
    <w:rsid w:val="008975B4"/>
    <w:rsid w:val="00897C69"/>
    <w:rsid w:val="00897CD7"/>
    <w:rsid w:val="008A006F"/>
    <w:rsid w:val="008A04B6"/>
    <w:rsid w:val="008A106E"/>
    <w:rsid w:val="008A3C58"/>
    <w:rsid w:val="008A411C"/>
    <w:rsid w:val="008A4317"/>
    <w:rsid w:val="008A4810"/>
    <w:rsid w:val="008A4A33"/>
    <w:rsid w:val="008A51E1"/>
    <w:rsid w:val="008A62EF"/>
    <w:rsid w:val="008A69CE"/>
    <w:rsid w:val="008A69FE"/>
    <w:rsid w:val="008A6C4F"/>
    <w:rsid w:val="008A6C7E"/>
    <w:rsid w:val="008A6CE9"/>
    <w:rsid w:val="008A7021"/>
    <w:rsid w:val="008A730E"/>
    <w:rsid w:val="008B0964"/>
    <w:rsid w:val="008B0C05"/>
    <w:rsid w:val="008B1115"/>
    <w:rsid w:val="008B156A"/>
    <w:rsid w:val="008B1824"/>
    <w:rsid w:val="008B243F"/>
    <w:rsid w:val="008B2B2C"/>
    <w:rsid w:val="008B2C8A"/>
    <w:rsid w:val="008B31B4"/>
    <w:rsid w:val="008B32B2"/>
    <w:rsid w:val="008B3715"/>
    <w:rsid w:val="008B3E40"/>
    <w:rsid w:val="008B435D"/>
    <w:rsid w:val="008B477E"/>
    <w:rsid w:val="008B47C4"/>
    <w:rsid w:val="008B4C75"/>
    <w:rsid w:val="008B5AAC"/>
    <w:rsid w:val="008B5ACA"/>
    <w:rsid w:val="008B75E8"/>
    <w:rsid w:val="008B7812"/>
    <w:rsid w:val="008B7B40"/>
    <w:rsid w:val="008B7BA6"/>
    <w:rsid w:val="008B7FF1"/>
    <w:rsid w:val="008C2136"/>
    <w:rsid w:val="008C2216"/>
    <w:rsid w:val="008C2580"/>
    <w:rsid w:val="008C25DC"/>
    <w:rsid w:val="008C28C4"/>
    <w:rsid w:val="008C2D23"/>
    <w:rsid w:val="008C3733"/>
    <w:rsid w:val="008C3A00"/>
    <w:rsid w:val="008C4D91"/>
    <w:rsid w:val="008C4D9F"/>
    <w:rsid w:val="008C58F8"/>
    <w:rsid w:val="008C5B82"/>
    <w:rsid w:val="008C6FEE"/>
    <w:rsid w:val="008C7568"/>
    <w:rsid w:val="008D1823"/>
    <w:rsid w:val="008D189A"/>
    <w:rsid w:val="008D1A26"/>
    <w:rsid w:val="008D208B"/>
    <w:rsid w:val="008D2CEA"/>
    <w:rsid w:val="008D348A"/>
    <w:rsid w:val="008D3937"/>
    <w:rsid w:val="008D472F"/>
    <w:rsid w:val="008D51BD"/>
    <w:rsid w:val="008D549B"/>
    <w:rsid w:val="008D573E"/>
    <w:rsid w:val="008D598B"/>
    <w:rsid w:val="008D5ABC"/>
    <w:rsid w:val="008D6315"/>
    <w:rsid w:val="008D6981"/>
    <w:rsid w:val="008D6C6D"/>
    <w:rsid w:val="008D77D8"/>
    <w:rsid w:val="008D79CD"/>
    <w:rsid w:val="008D7A6B"/>
    <w:rsid w:val="008E03C6"/>
    <w:rsid w:val="008E0BFD"/>
    <w:rsid w:val="008E0F51"/>
    <w:rsid w:val="008E13AB"/>
    <w:rsid w:val="008E1514"/>
    <w:rsid w:val="008E159B"/>
    <w:rsid w:val="008E1C8B"/>
    <w:rsid w:val="008E25C9"/>
    <w:rsid w:val="008E3040"/>
    <w:rsid w:val="008E3C0D"/>
    <w:rsid w:val="008E4011"/>
    <w:rsid w:val="008E4078"/>
    <w:rsid w:val="008E42C5"/>
    <w:rsid w:val="008E4CC8"/>
    <w:rsid w:val="008E4E29"/>
    <w:rsid w:val="008E5D3C"/>
    <w:rsid w:val="008E5F14"/>
    <w:rsid w:val="008E5F9A"/>
    <w:rsid w:val="008E6173"/>
    <w:rsid w:val="008E63C7"/>
    <w:rsid w:val="008E7095"/>
    <w:rsid w:val="008E7A9F"/>
    <w:rsid w:val="008F04B2"/>
    <w:rsid w:val="008F0F87"/>
    <w:rsid w:val="008F2171"/>
    <w:rsid w:val="008F2538"/>
    <w:rsid w:val="008F2B1B"/>
    <w:rsid w:val="008F2FF7"/>
    <w:rsid w:val="008F32C9"/>
    <w:rsid w:val="008F373E"/>
    <w:rsid w:val="008F4974"/>
    <w:rsid w:val="008F4C62"/>
    <w:rsid w:val="008F56D8"/>
    <w:rsid w:val="008F57F7"/>
    <w:rsid w:val="008F5A7C"/>
    <w:rsid w:val="008F6799"/>
    <w:rsid w:val="008F69A9"/>
    <w:rsid w:val="008F6D01"/>
    <w:rsid w:val="008F705C"/>
    <w:rsid w:val="008F72CA"/>
    <w:rsid w:val="00901B7E"/>
    <w:rsid w:val="00902132"/>
    <w:rsid w:val="0090297B"/>
    <w:rsid w:val="00903042"/>
    <w:rsid w:val="0090315A"/>
    <w:rsid w:val="009034BC"/>
    <w:rsid w:val="00903C08"/>
    <w:rsid w:val="009053A7"/>
    <w:rsid w:val="009056A0"/>
    <w:rsid w:val="00906F51"/>
    <w:rsid w:val="00906F70"/>
    <w:rsid w:val="00907235"/>
    <w:rsid w:val="009072A8"/>
    <w:rsid w:val="0090760E"/>
    <w:rsid w:val="00907C89"/>
    <w:rsid w:val="00910688"/>
    <w:rsid w:val="009106BA"/>
    <w:rsid w:val="00910922"/>
    <w:rsid w:val="00911243"/>
    <w:rsid w:val="00911339"/>
    <w:rsid w:val="009113A2"/>
    <w:rsid w:val="00911A05"/>
    <w:rsid w:val="009120C9"/>
    <w:rsid w:val="00912965"/>
    <w:rsid w:val="00913865"/>
    <w:rsid w:val="00913ABB"/>
    <w:rsid w:val="00914BD8"/>
    <w:rsid w:val="00914DEC"/>
    <w:rsid w:val="00915363"/>
    <w:rsid w:val="00915712"/>
    <w:rsid w:val="00915A4D"/>
    <w:rsid w:val="00916469"/>
    <w:rsid w:val="00917AD0"/>
    <w:rsid w:val="0092074E"/>
    <w:rsid w:val="009212C0"/>
    <w:rsid w:val="00921407"/>
    <w:rsid w:val="00921F36"/>
    <w:rsid w:val="0092316B"/>
    <w:rsid w:val="00923D76"/>
    <w:rsid w:val="00923EFE"/>
    <w:rsid w:val="009244EC"/>
    <w:rsid w:val="0092494C"/>
    <w:rsid w:val="00924BA4"/>
    <w:rsid w:val="00924E29"/>
    <w:rsid w:val="0092554D"/>
    <w:rsid w:val="0092560A"/>
    <w:rsid w:val="00925BD4"/>
    <w:rsid w:val="00926332"/>
    <w:rsid w:val="0092637A"/>
    <w:rsid w:val="00926B6E"/>
    <w:rsid w:val="00926E19"/>
    <w:rsid w:val="00926F5E"/>
    <w:rsid w:val="00927720"/>
    <w:rsid w:val="0092798B"/>
    <w:rsid w:val="00927B4C"/>
    <w:rsid w:val="00927BDD"/>
    <w:rsid w:val="00930630"/>
    <w:rsid w:val="00930E16"/>
    <w:rsid w:val="00931A7B"/>
    <w:rsid w:val="009326FE"/>
    <w:rsid w:val="009330A1"/>
    <w:rsid w:val="0093337D"/>
    <w:rsid w:val="00934346"/>
    <w:rsid w:val="00935480"/>
    <w:rsid w:val="009357B4"/>
    <w:rsid w:val="00935ABF"/>
    <w:rsid w:val="00935F15"/>
    <w:rsid w:val="00936426"/>
    <w:rsid w:val="00936C8E"/>
    <w:rsid w:val="00936F5B"/>
    <w:rsid w:val="00937BB9"/>
    <w:rsid w:val="00937BDF"/>
    <w:rsid w:val="00937C1B"/>
    <w:rsid w:val="00940000"/>
    <w:rsid w:val="00940D31"/>
    <w:rsid w:val="00940F8F"/>
    <w:rsid w:val="00941470"/>
    <w:rsid w:val="00941C16"/>
    <w:rsid w:val="00941CB2"/>
    <w:rsid w:val="009426C8"/>
    <w:rsid w:val="0094336D"/>
    <w:rsid w:val="00943480"/>
    <w:rsid w:val="00943873"/>
    <w:rsid w:val="009439BA"/>
    <w:rsid w:val="00943B29"/>
    <w:rsid w:val="00944384"/>
    <w:rsid w:val="009459AF"/>
    <w:rsid w:val="0094770C"/>
    <w:rsid w:val="009506A4"/>
    <w:rsid w:val="0095120B"/>
    <w:rsid w:val="009512D7"/>
    <w:rsid w:val="00951326"/>
    <w:rsid w:val="00951546"/>
    <w:rsid w:val="009515A6"/>
    <w:rsid w:val="00951DB9"/>
    <w:rsid w:val="009524C1"/>
    <w:rsid w:val="00952CCE"/>
    <w:rsid w:val="009539C6"/>
    <w:rsid w:val="00953A6E"/>
    <w:rsid w:val="00953C05"/>
    <w:rsid w:val="009548B3"/>
    <w:rsid w:val="00954929"/>
    <w:rsid w:val="00955008"/>
    <w:rsid w:val="009556DF"/>
    <w:rsid w:val="00955DD9"/>
    <w:rsid w:val="00956A78"/>
    <w:rsid w:val="00957326"/>
    <w:rsid w:val="00957C3A"/>
    <w:rsid w:val="00961E0D"/>
    <w:rsid w:val="009620AB"/>
    <w:rsid w:val="009629F8"/>
    <w:rsid w:val="009630DD"/>
    <w:rsid w:val="00963398"/>
    <w:rsid w:val="00963A2B"/>
    <w:rsid w:val="00963D5D"/>
    <w:rsid w:val="00963EA0"/>
    <w:rsid w:val="00964DDE"/>
    <w:rsid w:val="00965BFA"/>
    <w:rsid w:val="00965C10"/>
    <w:rsid w:val="00965D4C"/>
    <w:rsid w:val="009664DE"/>
    <w:rsid w:val="0096742D"/>
    <w:rsid w:val="00970711"/>
    <w:rsid w:val="00970B28"/>
    <w:rsid w:val="00971040"/>
    <w:rsid w:val="009718B9"/>
    <w:rsid w:val="00971906"/>
    <w:rsid w:val="00972068"/>
    <w:rsid w:val="00972907"/>
    <w:rsid w:val="00972EAC"/>
    <w:rsid w:val="009734BA"/>
    <w:rsid w:val="009737FD"/>
    <w:rsid w:val="00973B5F"/>
    <w:rsid w:val="00973D73"/>
    <w:rsid w:val="009740D3"/>
    <w:rsid w:val="00974165"/>
    <w:rsid w:val="009745DC"/>
    <w:rsid w:val="009746A4"/>
    <w:rsid w:val="009749FF"/>
    <w:rsid w:val="00974C1D"/>
    <w:rsid w:val="00975B0A"/>
    <w:rsid w:val="0097710B"/>
    <w:rsid w:val="00977DA9"/>
    <w:rsid w:val="00977FD1"/>
    <w:rsid w:val="009803CA"/>
    <w:rsid w:val="00980C5D"/>
    <w:rsid w:val="00983711"/>
    <w:rsid w:val="00983F11"/>
    <w:rsid w:val="00984120"/>
    <w:rsid w:val="00984546"/>
    <w:rsid w:val="00984D8F"/>
    <w:rsid w:val="00985916"/>
    <w:rsid w:val="00985A15"/>
    <w:rsid w:val="00985BEB"/>
    <w:rsid w:val="009867A5"/>
    <w:rsid w:val="00987B21"/>
    <w:rsid w:val="00990282"/>
    <w:rsid w:val="00990294"/>
    <w:rsid w:val="00990638"/>
    <w:rsid w:val="00990757"/>
    <w:rsid w:val="009912F4"/>
    <w:rsid w:val="009915FA"/>
    <w:rsid w:val="00991EDF"/>
    <w:rsid w:val="00992711"/>
    <w:rsid w:val="00992CBE"/>
    <w:rsid w:val="009930B0"/>
    <w:rsid w:val="009931A4"/>
    <w:rsid w:val="00994C0C"/>
    <w:rsid w:val="00994F3D"/>
    <w:rsid w:val="00995120"/>
    <w:rsid w:val="009952AC"/>
    <w:rsid w:val="0099589D"/>
    <w:rsid w:val="009978B6"/>
    <w:rsid w:val="009979A7"/>
    <w:rsid w:val="009A09DD"/>
    <w:rsid w:val="009A0EE6"/>
    <w:rsid w:val="009A0F9B"/>
    <w:rsid w:val="009A1093"/>
    <w:rsid w:val="009A1935"/>
    <w:rsid w:val="009A223A"/>
    <w:rsid w:val="009A2706"/>
    <w:rsid w:val="009A2F60"/>
    <w:rsid w:val="009A52F1"/>
    <w:rsid w:val="009A543E"/>
    <w:rsid w:val="009A5540"/>
    <w:rsid w:val="009A5E6C"/>
    <w:rsid w:val="009A622D"/>
    <w:rsid w:val="009A6E05"/>
    <w:rsid w:val="009A6FDE"/>
    <w:rsid w:val="009A7237"/>
    <w:rsid w:val="009A7290"/>
    <w:rsid w:val="009B00A0"/>
    <w:rsid w:val="009B02EC"/>
    <w:rsid w:val="009B15A2"/>
    <w:rsid w:val="009B27B7"/>
    <w:rsid w:val="009B27CC"/>
    <w:rsid w:val="009B3439"/>
    <w:rsid w:val="009B362D"/>
    <w:rsid w:val="009B3802"/>
    <w:rsid w:val="009B3EDC"/>
    <w:rsid w:val="009B4E9C"/>
    <w:rsid w:val="009B5B3C"/>
    <w:rsid w:val="009B5F50"/>
    <w:rsid w:val="009B7A69"/>
    <w:rsid w:val="009B7DD4"/>
    <w:rsid w:val="009B7F21"/>
    <w:rsid w:val="009B7FE9"/>
    <w:rsid w:val="009C0553"/>
    <w:rsid w:val="009C075A"/>
    <w:rsid w:val="009C09FC"/>
    <w:rsid w:val="009C0DBC"/>
    <w:rsid w:val="009C1F2B"/>
    <w:rsid w:val="009C3909"/>
    <w:rsid w:val="009C39FD"/>
    <w:rsid w:val="009C4238"/>
    <w:rsid w:val="009C53FD"/>
    <w:rsid w:val="009C562F"/>
    <w:rsid w:val="009C5E50"/>
    <w:rsid w:val="009C62B5"/>
    <w:rsid w:val="009C6348"/>
    <w:rsid w:val="009C6A83"/>
    <w:rsid w:val="009D08A2"/>
    <w:rsid w:val="009D15CE"/>
    <w:rsid w:val="009D174F"/>
    <w:rsid w:val="009D180A"/>
    <w:rsid w:val="009D25C0"/>
    <w:rsid w:val="009D25C5"/>
    <w:rsid w:val="009D25D7"/>
    <w:rsid w:val="009D2ECB"/>
    <w:rsid w:val="009D3937"/>
    <w:rsid w:val="009D3BC5"/>
    <w:rsid w:val="009D3E62"/>
    <w:rsid w:val="009D4102"/>
    <w:rsid w:val="009D4424"/>
    <w:rsid w:val="009D4531"/>
    <w:rsid w:val="009D465E"/>
    <w:rsid w:val="009D5319"/>
    <w:rsid w:val="009D5AF5"/>
    <w:rsid w:val="009D5DEE"/>
    <w:rsid w:val="009D762B"/>
    <w:rsid w:val="009E0015"/>
    <w:rsid w:val="009E1116"/>
    <w:rsid w:val="009E1244"/>
    <w:rsid w:val="009E23E2"/>
    <w:rsid w:val="009E24A5"/>
    <w:rsid w:val="009E2E66"/>
    <w:rsid w:val="009E39A1"/>
    <w:rsid w:val="009E39B5"/>
    <w:rsid w:val="009E46C0"/>
    <w:rsid w:val="009E4C54"/>
    <w:rsid w:val="009E5C60"/>
    <w:rsid w:val="009E5D90"/>
    <w:rsid w:val="009E6727"/>
    <w:rsid w:val="009E6B2F"/>
    <w:rsid w:val="009E725C"/>
    <w:rsid w:val="009F00E7"/>
    <w:rsid w:val="009F0424"/>
    <w:rsid w:val="009F0DD9"/>
    <w:rsid w:val="009F1263"/>
    <w:rsid w:val="009F1AB8"/>
    <w:rsid w:val="009F2917"/>
    <w:rsid w:val="009F2ACA"/>
    <w:rsid w:val="009F3099"/>
    <w:rsid w:val="009F318A"/>
    <w:rsid w:val="009F3238"/>
    <w:rsid w:val="009F4488"/>
    <w:rsid w:val="009F55A4"/>
    <w:rsid w:val="009F5E21"/>
    <w:rsid w:val="009F663F"/>
    <w:rsid w:val="009F6A48"/>
    <w:rsid w:val="009F6F6B"/>
    <w:rsid w:val="009F71A7"/>
    <w:rsid w:val="009F760C"/>
    <w:rsid w:val="009F7AE8"/>
    <w:rsid w:val="009F7D19"/>
    <w:rsid w:val="00A00CFC"/>
    <w:rsid w:val="00A00E26"/>
    <w:rsid w:val="00A016E1"/>
    <w:rsid w:val="00A01D8D"/>
    <w:rsid w:val="00A01E21"/>
    <w:rsid w:val="00A02324"/>
    <w:rsid w:val="00A025A5"/>
    <w:rsid w:val="00A02624"/>
    <w:rsid w:val="00A02660"/>
    <w:rsid w:val="00A02F84"/>
    <w:rsid w:val="00A03843"/>
    <w:rsid w:val="00A04264"/>
    <w:rsid w:val="00A04454"/>
    <w:rsid w:val="00A0458A"/>
    <w:rsid w:val="00A048D0"/>
    <w:rsid w:val="00A04E28"/>
    <w:rsid w:val="00A05201"/>
    <w:rsid w:val="00A05B69"/>
    <w:rsid w:val="00A05FE4"/>
    <w:rsid w:val="00A0758B"/>
    <w:rsid w:val="00A07C3B"/>
    <w:rsid w:val="00A1037B"/>
    <w:rsid w:val="00A1080E"/>
    <w:rsid w:val="00A10AC2"/>
    <w:rsid w:val="00A12280"/>
    <w:rsid w:val="00A122FE"/>
    <w:rsid w:val="00A1279A"/>
    <w:rsid w:val="00A1286A"/>
    <w:rsid w:val="00A12C20"/>
    <w:rsid w:val="00A12D37"/>
    <w:rsid w:val="00A1398E"/>
    <w:rsid w:val="00A13AA4"/>
    <w:rsid w:val="00A14CD6"/>
    <w:rsid w:val="00A15F7B"/>
    <w:rsid w:val="00A16AFC"/>
    <w:rsid w:val="00A16BFA"/>
    <w:rsid w:val="00A16FCA"/>
    <w:rsid w:val="00A20557"/>
    <w:rsid w:val="00A2174B"/>
    <w:rsid w:val="00A2205C"/>
    <w:rsid w:val="00A22A06"/>
    <w:rsid w:val="00A22C71"/>
    <w:rsid w:val="00A22F21"/>
    <w:rsid w:val="00A23D1F"/>
    <w:rsid w:val="00A23DEA"/>
    <w:rsid w:val="00A247A4"/>
    <w:rsid w:val="00A24CB0"/>
    <w:rsid w:val="00A24FBB"/>
    <w:rsid w:val="00A25274"/>
    <w:rsid w:val="00A253C9"/>
    <w:rsid w:val="00A2544E"/>
    <w:rsid w:val="00A256C7"/>
    <w:rsid w:val="00A257D5"/>
    <w:rsid w:val="00A259F6"/>
    <w:rsid w:val="00A25CA3"/>
    <w:rsid w:val="00A26105"/>
    <w:rsid w:val="00A263D6"/>
    <w:rsid w:val="00A265E9"/>
    <w:rsid w:val="00A269EB"/>
    <w:rsid w:val="00A2719F"/>
    <w:rsid w:val="00A271A6"/>
    <w:rsid w:val="00A27362"/>
    <w:rsid w:val="00A27830"/>
    <w:rsid w:val="00A27CE2"/>
    <w:rsid w:val="00A30067"/>
    <w:rsid w:val="00A3100B"/>
    <w:rsid w:val="00A32333"/>
    <w:rsid w:val="00A32A1C"/>
    <w:rsid w:val="00A32A32"/>
    <w:rsid w:val="00A33B0F"/>
    <w:rsid w:val="00A34122"/>
    <w:rsid w:val="00A346F4"/>
    <w:rsid w:val="00A34C74"/>
    <w:rsid w:val="00A34CD1"/>
    <w:rsid w:val="00A35088"/>
    <w:rsid w:val="00A363C3"/>
    <w:rsid w:val="00A36903"/>
    <w:rsid w:val="00A36E32"/>
    <w:rsid w:val="00A36F24"/>
    <w:rsid w:val="00A3707D"/>
    <w:rsid w:val="00A40CBF"/>
    <w:rsid w:val="00A40DF8"/>
    <w:rsid w:val="00A40F21"/>
    <w:rsid w:val="00A4125D"/>
    <w:rsid w:val="00A4133D"/>
    <w:rsid w:val="00A41A2E"/>
    <w:rsid w:val="00A41B67"/>
    <w:rsid w:val="00A42209"/>
    <w:rsid w:val="00A42F3A"/>
    <w:rsid w:val="00A42FDD"/>
    <w:rsid w:val="00A43457"/>
    <w:rsid w:val="00A435D5"/>
    <w:rsid w:val="00A4360D"/>
    <w:rsid w:val="00A43655"/>
    <w:rsid w:val="00A43DDB"/>
    <w:rsid w:val="00A43FB6"/>
    <w:rsid w:val="00A440F9"/>
    <w:rsid w:val="00A443FB"/>
    <w:rsid w:val="00A4485B"/>
    <w:rsid w:val="00A44B77"/>
    <w:rsid w:val="00A454DD"/>
    <w:rsid w:val="00A454E1"/>
    <w:rsid w:val="00A4568F"/>
    <w:rsid w:val="00A45C0E"/>
    <w:rsid w:val="00A462B1"/>
    <w:rsid w:val="00A46BDF"/>
    <w:rsid w:val="00A46E3F"/>
    <w:rsid w:val="00A47200"/>
    <w:rsid w:val="00A47C4E"/>
    <w:rsid w:val="00A50A2D"/>
    <w:rsid w:val="00A5101A"/>
    <w:rsid w:val="00A51BD6"/>
    <w:rsid w:val="00A52D1F"/>
    <w:rsid w:val="00A53718"/>
    <w:rsid w:val="00A53A88"/>
    <w:rsid w:val="00A53C50"/>
    <w:rsid w:val="00A548F1"/>
    <w:rsid w:val="00A54CA7"/>
    <w:rsid w:val="00A552A2"/>
    <w:rsid w:val="00A554C8"/>
    <w:rsid w:val="00A56879"/>
    <w:rsid w:val="00A56B42"/>
    <w:rsid w:val="00A56D9E"/>
    <w:rsid w:val="00A574AD"/>
    <w:rsid w:val="00A60673"/>
    <w:rsid w:val="00A607E0"/>
    <w:rsid w:val="00A608B3"/>
    <w:rsid w:val="00A60D1A"/>
    <w:rsid w:val="00A6133C"/>
    <w:rsid w:val="00A6170D"/>
    <w:rsid w:val="00A61B95"/>
    <w:rsid w:val="00A61E0A"/>
    <w:rsid w:val="00A62FD7"/>
    <w:rsid w:val="00A6413B"/>
    <w:rsid w:val="00A64262"/>
    <w:rsid w:val="00A64C2C"/>
    <w:rsid w:val="00A65316"/>
    <w:rsid w:val="00A65DA9"/>
    <w:rsid w:val="00A66172"/>
    <w:rsid w:val="00A664FB"/>
    <w:rsid w:val="00A6664F"/>
    <w:rsid w:val="00A667E5"/>
    <w:rsid w:val="00A668D3"/>
    <w:rsid w:val="00A66B0F"/>
    <w:rsid w:val="00A66CF7"/>
    <w:rsid w:val="00A66E80"/>
    <w:rsid w:val="00A6785A"/>
    <w:rsid w:val="00A67D4C"/>
    <w:rsid w:val="00A7034A"/>
    <w:rsid w:val="00A705D0"/>
    <w:rsid w:val="00A70FFF"/>
    <w:rsid w:val="00A710BA"/>
    <w:rsid w:val="00A71585"/>
    <w:rsid w:val="00A71C94"/>
    <w:rsid w:val="00A720CE"/>
    <w:rsid w:val="00A7222F"/>
    <w:rsid w:val="00A7256A"/>
    <w:rsid w:val="00A725AE"/>
    <w:rsid w:val="00A735CD"/>
    <w:rsid w:val="00A73E4B"/>
    <w:rsid w:val="00A73F97"/>
    <w:rsid w:val="00A744DB"/>
    <w:rsid w:val="00A749DB"/>
    <w:rsid w:val="00A74A9A"/>
    <w:rsid w:val="00A77696"/>
    <w:rsid w:val="00A77E9A"/>
    <w:rsid w:val="00A77EDD"/>
    <w:rsid w:val="00A80026"/>
    <w:rsid w:val="00A80158"/>
    <w:rsid w:val="00A80264"/>
    <w:rsid w:val="00A81128"/>
    <w:rsid w:val="00A81209"/>
    <w:rsid w:val="00A81E95"/>
    <w:rsid w:val="00A831EF"/>
    <w:rsid w:val="00A85556"/>
    <w:rsid w:val="00A861C5"/>
    <w:rsid w:val="00A86254"/>
    <w:rsid w:val="00A86F76"/>
    <w:rsid w:val="00A87178"/>
    <w:rsid w:val="00A87918"/>
    <w:rsid w:val="00A902AB"/>
    <w:rsid w:val="00A90595"/>
    <w:rsid w:val="00A9098B"/>
    <w:rsid w:val="00A91039"/>
    <w:rsid w:val="00A9269E"/>
    <w:rsid w:val="00A94753"/>
    <w:rsid w:val="00A94FAF"/>
    <w:rsid w:val="00A94FB0"/>
    <w:rsid w:val="00A95105"/>
    <w:rsid w:val="00A95361"/>
    <w:rsid w:val="00A958C6"/>
    <w:rsid w:val="00A96090"/>
    <w:rsid w:val="00A962B4"/>
    <w:rsid w:val="00A9651A"/>
    <w:rsid w:val="00A9694C"/>
    <w:rsid w:val="00A97710"/>
    <w:rsid w:val="00A97F87"/>
    <w:rsid w:val="00AA01EA"/>
    <w:rsid w:val="00AA05CD"/>
    <w:rsid w:val="00AA108C"/>
    <w:rsid w:val="00AA1510"/>
    <w:rsid w:val="00AA1B1C"/>
    <w:rsid w:val="00AA1BF3"/>
    <w:rsid w:val="00AA25F8"/>
    <w:rsid w:val="00AA3045"/>
    <w:rsid w:val="00AA318C"/>
    <w:rsid w:val="00AA3992"/>
    <w:rsid w:val="00AA3B68"/>
    <w:rsid w:val="00AA3C05"/>
    <w:rsid w:val="00AA493F"/>
    <w:rsid w:val="00AA5C23"/>
    <w:rsid w:val="00AA5CEF"/>
    <w:rsid w:val="00AA5EC1"/>
    <w:rsid w:val="00AA5ED1"/>
    <w:rsid w:val="00AA6731"/>
    <w:rsid w:val="00AA7ED5"/>
    <w:rsid w:val="00AB0500"/>
    <w:rsid w:val="00AB08C7"/>
    <w:rsid w:val="00AB15D9"/>
    <w:rsid w:val="00AB201A"/>
    <w:rsid w:val="00AB2934"/>
    <w:rsid w:val="00AB29A4"/>
    <w:rsid w:val="00AB2A28"/>
    <w:rsid w:val="00AB31FC"/>
    <w:rsid w:val="00AB3636"/>
    <w:rsid w:val="00AB37B8"/>
    <w:rsid w:val="00AB3D2C"/>
    <w:rsid w:val="00AB57D7"/>
    <w:rsid w:val="00AB5AB0"/>
    <w:rsid w:val="00AB5B0C"/>
    <w:rsid w:val="00AB5C13"/>
    <w:rsid w:val="00AB6A8D"/>
    <w:rsid w:val="00AB7317"/>
    <w:rsid w:val="00AB7E97"/>
    <w:rsid w:val="00AB7F55"/>
    <w:rsid w:val="00AC037F"/>
    <w:rsid w:val="00AC0FAF"/>
    <w:rsid w:val="00AC112A"/>
    <w:rsid w:val="00AC1694"/>
    <w:rsid w:val="00AC1BDA"/>
    <w:rsid w:val="00AC21A6"/>
    <w:rsid w:val="00AC2D90"/>
    <w:rsid w:val="00AC3FA4"/>
    <w:rsid w:val="00AC50D1"/>
    <w:rsid w:val="00AC564B"/>
    <w:rsid w:val="00AC5A43"/>
    <w:rsid w:val="00AC6051"/>
    <w:rsid w:val="00AC69AF"/>
    <w:rsid w:val="00AC6D41"/>
    <w:rsid w:val="00AC6F4E"/>
    <w:rsid w:val="00AD04AF"/>
    <w:rsid w:val="00AD064F"/>
    <w:rsid w:val="00AD0680"/>
    <w:rsid w:val="00AD1027"/>
    <w:rsid w:val="00AD2106"/>
    <w:rsid w:val="00AD28E3"/>
    <w:rsid w:val="00AD38C7"/>
    <w:rsid w:val="00AD498B"/>
    <w:rsid w:val="00AD4AA0"/>
    <w:rsid w:val="00AD4BFC"/>
    <w:rsid w:val="00AD62BB"/>
    <w:rsid w:val="00AD6F9B"/>
    <w:rsid w:val="00AD71C0"/>
    <w:rsid w:val="00AE0AD9"/>
    <w:rsid w:val="00AE0F20"/>
    <w:rsid w:val="00AE0F4A"/>
    <w:rsid w:val="00AE12B0"/>
    <w:rsid w:val="00AE1335"/>
    <w:rsid w:val="00AE13C0"/>
    <w:rsid w:val="00AE1FFA"/>
    <w:rsid w:val="00AE27E5"/>
    <w:rsid w:val="00AE3103"/>
    <w:rsid w:val="00AE33D4"/>
    <w:rsid w:val="00AE3667"/>
    <w:rsid w:val="00AE3AF8"/>
    <w:rsid w:val="00AE3B0B"/>
    <w:rsid w:val="00AE4ED9"/>
    <w:rsid w:val="00AE4FC1"/>
    <w:rsid w:val="00AE5364"/>
    <w:rsid w:val="00AE5D0B"/>
    <w:rsid w:val="00AE5ED4"/>
    <w:rsid w:val="00AE725C"/>
    <w:rsid w:val="00AE72D9"/>
    <w:rsid w:val="00AE7419"/>
    <w:rsid w:val="00AE7F4E"/>
    <w:rsid w:val="00AF04B1"/>
    <w:rsid w:val="00AF1E76"/>
    <w:rsid w:val="00AF2F25"/>
    <w:rsid w:val="00AF3AE6"/>
    <w:rsid w:val="00AF4157"/>
    <w:rsid w:val="00AF485F"/>
    <w:rsid w:val="00AF52BC"/>
    <w:rsid w:val="00AF531D"/>
    <w:rsid w:val="00AF5515"/>
    <w:rsid w:val="00AF5916"/>
    <w:rsid w:val="00AF61B7"/>
    <w:rsid w:val="00AF64B7"/>
    <w:rsid w:val="00AF659A"/>
    <w:rsid w:val="00AF65A8"/>
    <w:rsid w:val="00AF6972"/>
    <w:rsid w:val="00AF7A1F"/>
    <w:rsid w:val="00B001D0"/>
    <w:rsid w:val="00B0142D"/>
    <w:rsid w:val="00B01E5F"/>
    <w:rsid w:val="00B01F38"/>
    <w:rsid w:val="00B02509"/>
    <w:rsid w:val="00B02FD8"/>
    <w:rsid w:val="00B032A8"/>
    <w:rsid w:val="00B03403"/>
    <w:rsid w:val="00B03D62"/>
    <w:rsid w:val="00B04D12"/>
    <w:rsid w:val="00B05785"/>
    <w:rsid w:val="00B05795"/>
    <w:rsid w:val="00B05944"/>
    <w:rsid w:val="00B06B39"/>
    <w:rsid w:val="00B079C4"/>
    <w:rsid w:val="00B10160"/>
    <w:rsid w:val="00B10260"/>
    <w:rsid w:val="00B1099A"/>
    <w:rsid w:val="00B11003"/>
    <w:rsid w:val="00B11647"/>
    <w:rsid w:val="00B11D63"/>
    <w:rsid w:val="00B11E7E"/>
    <w:rsid w:val="00B12585"/>
    <w:rsid w:val="00B12ACF"/>
    <w:rsid w:val="00B12B71"/>
    <w:rsid w:val="00B13AFF"/>
    <w:rsid w:val="00B1413D"/>
    <w:rsid w:val="00B14684"/>
    <w:rsid w:val="00B14C6F"/>
    <w:rsid w:val="00B14E34"/>
    <w:rsid w:val="00B159D7"/>
    <w:rsid w:val="00B15F47"/>
    <w:rsid w:val="00B16219"/>
    <w:rsid w:val="00B2029E"/>
    <w:rsid w:val="00B20612"/>
    <w:rsid w:val="00B20808"/>
    <w:rsid w:val="00B20929"/>
    <w:rsid w:val="00B20EA9"/>
    <w:rsid w:val="00B20FC8"/>
    <w:rsid w:val="00B2104F"/>
    <w:rsid w:val="00B217FC"/>
    <w:rsid w:val="00B21C31"/>
    <w:rsid w:val="00B22512"/>
    <w:rsid w:val="00B227E7"/>
    <w:rsid w:val="00B22834"/>
    <w:rsid w:val="00B228C7"/>
    <w:rsid w:val="00B22E17"/>
    <w:rsid w:val="00B23653"/>
    <w:rsid w:val="00B239FD"/>
    <w:rsid w:val="00B23B9F"/>
    <w:rsid w:val="00B23DDB"/>
    <w:rsid w:val="00B24236"/>
    <w:rsid w:val="00B2629E"/>
    <w:rsid w:val="00B26DB5"/>
    <w:rsid w:val="00B274A4"/>
    <w:rsid w:val="00B27F91"/>
    <w:rsid w:val="00B30315"/>
    <w:rsid w:val="00B308C1"/>
    <w:rsid w:val="00B31561"/>
    <w:rsid w:val="00B31A5B"/>
    <w:rsid w:val="00B31AA7"/>
    <w:rsid w:val="00B31B55"/>
    <w:rsid w:val="00B3206D"/>
    <w:rsid w:val="00B321E4"/>
    <w:rsid w:val="00B32DA1"/>
    <w:rsid w:val="00B333C3"/>
    <w:rsid w:val="00B3384C"/>
    <w:rsid w:val="00B33B64"/>
    <w:rsid w:val="00B344CE"/>
    <w:rsid w:val="00B34FFA"/>
    <w:rsid w:val="00B36446"/>
    <w:rsid w:val="00B3687D"/>
    <w:rsid w:val="00B36C5D"/>
    <w:rsid w:val="00B36D2D"/>
    <w:rsid w:val="00B37133"/>
    <w:rsid w:val="00B37E65"/>
    <w:rsid w:val="00B40620"/>
    <w:rsid w:val="00B4068A"/>
    <w:rsid w:val="00B40AD3"/>
    <w:rsid w:val="00B410E6"/>
    <w:rsid w:val="00B41C67"/>
    <w:rsid w:val="00B43926"/>
    <w:rsid w:val="00B43B55"/>
    <w:rsid w:val="00B4403C"/>
    <w:rsid w:val="00B44383"/>
    <w:rsid w:val="00B4456D"/>
    <w:rsid w:val="00B45016"/>
    <w:rsid w:val="00B45073"/>
    <w:rsid w:val="00B45759"/>
    <w:rsid w:val="00B45815"/>
    <w:rsid w:val="00B45B81"/>
    <w:rsid w:val="00B45BAC"/>
    <w:rsid w:val="00B468FB"/>
    <w:rsid w:val="00B47B92"/>
    <w:rsid w:val="00B504A3"/>
    <w:rsid w:val="00B504E1"/>
    <w:rsid w:val="00B511E9"/>
    <w:rsid w:val="00B51A7B"/>
    <w:rsid w:val="00B52128"/>
    <w:rsid w:val="00B52E98"/>
    <w:rsid w:val="00B537E9"/>
    <w:rsid w:val="00B547A6"/>
    <w:rsid w:val="00B5482A"/>
    <w:rsid w:val="00B57370"/>
    <w:rsid w:val="00B574B1"/>
    <w:rsid w:val="00B575D9"/>
    <w:rsid w:val="00B576D7"/>
    <w:rsid w:val="00B57908"/>
    <w:rsid w:val="00B57988"/>
    <w:rsid w:val="00B57A17"/>
    <w:rsid w:val="00B57B79"/>
    <w:rsid w:val="00B600BB"/>
    <w:rsid w:val="00B601C0"/>
    <w:rsid w:val="00B60AFE"/>
    <w:rsid w:val="00B60D6E"/>
    <w:rsid w:val="00B60EE9"/>
    <w:rsid w:val="00B61031"/>
    <w:rsid w:val="00B618EE"/>
    <w:rsid w:val="00B632B6"/>
    <w:rsid w:val="00B63750"/>
    <w:rsid w:val="00B63F7F"/>
    <w:rsid w:val="00B64317"/>
    <w:rsid w:val="00B64DB7"/>
    <w:rsid w:val="00B65857"/>
    <w:rsid w:val="00B65D18"/>
    <w:rsid w:val="00B66196"/>
    <w:rsid w:val="00B66461"/>
    <w:rsid w:val="00B66F2D"/>
    <w:rsid w:val="00B67142"/>
    <w:rsid w:val="00B6771F"/>
    <w:rsid w:val="00B70CE4"/>
    <w:rsid w:val="00B7105C"/>
    <w:rsid w:val="00B72548"/>
    <w:rsid w:val="00B72B33"/>
    <w:rsid w:val="00B72CC2"/>
    <w:rsid w:val="00B733E6"/>
    <w:rsid w:val="00B7461A"/>
    <w:rsid w:val="00B752FB"/>
    <w:rsid w:val="00B7535B"/>
    <w:rsid w:val="00B759B6"/>
    <w:rsid w:val="00B75B19"/>
    <w:rsid w:val="00B76111"/>
    <w:rsid w:val="00B76DE2"/>
    <w:rsid w:val="00B77223"/>
    <w:rsid w:val="00B773D8"/>
    <w:rsid w:val="00B7745D"/>
    <w:rsid w:val="00B8022B"/>
    <w:rsid w:val="00B80D53"/>
    <w:rsid w:val="00B820FB"/>
    <w:rsid w:val="00B8279C"/>
    <w:rsid w:val="00B83368"/>
    <w:rsid w:val="00B83E8C"/>
    <w:rsid w:val="00B849E3"/>
    <w:rsid w:val="00B86C5E"/>
    <w:rsid w:val="00B86CAA"/>
    <w:rsid w:val="00B86F6D"/>
    <w:rsid w:val="00B8760D"/>
    <w:rsid w:val="00B87A5F"/>
    <w:rsid w:val="00B87B93"/>
    <w:rsid w:val="00B90264"/>
    <w:rsid w:val="00B905FF"/>
    <w:rsid w:val="00B90B5C"/>
    <w:rsid w:val="00B90E09"/>
    <w:rsid w:val="00B9169F"/>
    <w:rsid w:val="00B91741"/>
    <w:rsid w:val="00B91775"/>
    <w:rsid w:val="00B91A20"/>
    <w:rsid w:val="00B91BD6"/>
    <w:rsid w:val="00B9285C"/>
    <w:rsid w:val="00B928A9"/>
    <w:rsid w:val="00B929DE"/>
    <w:rsid w:val="00B92FBA"/>
    <w:rsid w:val="00B93671"/>
    <w:rsid w:val="00B9443A"/>
    <w:rsid w:val="00B94F73"/>
    <w:rsid w:val="00B95094"/>
    <w:rsid w:val="00B95161"/>
    <w:rsid w:val="00B951CD"/>
    <w:rsid w:val="00B95460"/>
    <w:rsid w:val="00B954A4"/>
    <w:rsid w:val="00B95FA8"/>
    <w:rsid w:val="00B96228"/>
    <w:rsid w:val="00B9679B"/>
    <w:rsid w:val="00B96845"/>
    <w:rsid w:val="00B96C5C"/>
    <w:rsid w:val="00B97398"/>
    <w:rsid w:val="00B97818"/>
    <w:rsid w:val="00B97F59"/>
    <w:rsid w:val="00BA1912"/>
    <w:rsid w:val="00BA24B7"/>
    <w:rsid w:val="00BA258D"/>
    <w:rsid w:val="00BA31AD"/>
    <w:rsid w:val="00BA3B8D"/>
    <w:rsid w:val="00BA3E98"/>
    <w:rsid w:val="00BA3EC9"/>
    <w:rsid w:val="00BA4B97"/>
    <w:rsid w:val="00BA54E9"/>
    <w:rsid w:val="00BA5618"/>
    <w:rsid w:val="00BA575C"/>
    <w:rsid w:val="00BA58D8"/>
    <w:rsid w:val="00BA5C82"/>
    <w:rsid w:val="00BA6016"/>
    <w:rsid w:val="00BA614B"/>
    <w:rsid w:val="00BA616A"/>
    <w:rsid w:val="00BA6559"/>
    <w:rsid w:val="00BA714E"/>
    <w:rsid w:val="00BA75F9"/>
    <w:rsid w:val="00BA780A"/>
    <w:rsid w:val="00BB0BDE"/>
    <w:rsid w:val="00BB2BB5"/>
    <w:rsid w:val="00BB2C73"/>
    <w:rsid w:val="00BB3E07"/>
    <w:rsid w:val="00BB3EEE"/>
    <w:rsid w:val="00BB48F5"/>
    <w:rsid w:val="00BB4C4D"/>
    <w:rsid w:val="00BB4DDA"/>
    <w:rsid w:val="00BB4E3F"/>
    <w:rsid w:val="00BB5351"/>
    <w:rsid w:val="00BB57C4"/>
    <w:rsid w:val="00BB5827"/>
    <w:rsid w:val="00BB630E"/>
    <w:rsid w:val="00BB63BF"/>
    <w:rsid w:val="00BB7180"/>
    <w:rsid w:val="00BB75A3"/>
    <w:rsid w:val="00BB760C"/>
    <w:rsid w:val="00BB7F5A"/>
    <w:rsid w:val="00BC026D"/>
    <w:rsid w:val="00BC092C"/>
    <w:rsid w:val="00BC2241"/>
    <w:rsid w:val="00BC2822"/>
    <w:rsid w:val="00BC28BB"/>
    <w:rsid w:val="00BC2D2D"/>
    <w:rsid w:val="00BC43C0"/>
    <w:rsid w:val="00BC45DB"/>
    <w:rsid w:val="00BC57AF"/>
    <w:rsid w:val="00BC5F8A"/>
    <w:rsid w:val="00BC601B"/>
    <w:rsid w:val="00BC7A24"/>
    <w:rsid w:val="00BC7A5F"/>
    <w:rsid w:val="00BD0262"/>
    <w:rsid w:val="00BD24A4"/>
    <w:rsid w:val="00BD2B83"/>
    <w:rsid w:val="00BD3138"/>
    <w:rsid w:val="00BD37F8"/>
    <w:rsid w:val="00BD4406"/>
    <w:rsid w:val="00BD4807"/>
    <w:rsid w:val="00BD4E66"/>
    <w:rsid w:val="00BD5865"/>
    <w:rsid w:val="00BD5B7B"/>
    <w:rsid w:val="00BD5CCA"/>
    <w:rsid w:val="00BD5E30"/>
    <w:rsid w:val="00BD72E7"/>
    <w:rsid w:val="00BD7D82"/>
    <w:rsid w:val="00BD7D9E"/>
    <w:rsid w:val="00BD7DA3"/>
    <w:rsid w:val="00BE1324"/>
    <w:rsid w:val="00BE1E81"/>
    <w:rsid w:val="00BE1F1A"/>
    <w:rsid w:val="00BE20B5"/>
    <w:rsid w:val="00BE2876"/>
    <w:rsid w:val="00BE2D6C"/>
    <w:rsid w:val="00BE3851"/>
    <w:rsid w:val="00BE3F0E"/>
    <w:rsid w:val="00BE5E97"/>
    <w:rsid w:val="00BE5EE6"/>
    <w:rsid w:val="00BE5FBC"/>
    <w:rsid w:val="00BE6F2A"/>
    <w:rsid w:val="00BE70FC"/>
    <w:rsid w:val="00BE756C"/>
    <w:rsid w:val="00BE7BC9"/>
    <w:rsid w:val="00BE7DE3"/>
    <w:rsid w:val="00BE7ED4"/>
    <w:rsid w:val="00BF09B8"/>
    <w:rsid w:val="00BF1609"/>
    <w:rsid w:val="00BF1FBB"/>
    <w:rsid w:val="00BF3579"/>
    <w:rsid w:val="00BF37E7"/>
    <w:rsid w:val="00BF394C"/>
    <w:rsid w:val="00BF4F0E"/>
    <w:rsid w:val="00BF5D21"/>
    <w:rsid w:val="00BF6A48"/>
    <w:rsid w:val="00BF6DDA"/>
    <w:rsid w:val="00BF71AF"/>
    <w:rsid w:val="00C007C7"/>
    <w:rsid w:val="00C00898"/>
    <w:rsid w:val="00C010F6"/>
    <w:rsid w:val="00C029B6"/>
    <w:rsid w:val="00C02A3A"/>
    <w:rsid w:val="00C052C3"/>
    <w:rsid w:val="00C052C6"/>
    <w:rsid w:val="00C057CA"/>
    <w:rsid w:val="00C05921"/>
    <w:rsid w:val="00C0634F"/>
    <w:rsid w:val="00C0661D"/>
    <w:rsid w:val="00C06792"/>
    <w:rsid w:val="00C06B43"/>
    <w:rsid w:val="00C070BD"/>
    <w:rsid w:val="00C07F91"/>
    <w:rsid w:val="00C101B2"/>
    <w:rsid w:val="00C1057C"/>
    <w:rsid w:val="00C10E64"/>
    <w:rsid w:val="00C11012"/>
    <w:rsid w:val="00C11025"/>
    <w:rsid w:val="00C114C7"/>
    <w:rsid w:val="00C118C0"/>
    <w:rsid w:val="00C118D6"/>
    <w:rsid w:val="00C12A6B"/>
    <w:rsid w:val="00C12B7C"/>
    <w:rsid w:val="00C13380"/>
    <w:rsid w:val="00C13B33"/>
    <w:rsid w:val="00C13E52"/>
    <w:rsid w:val="00C14E6D"/>
    <w:rsid w:val="00C15361"/>
    <w:rsid w:val="00C161BA"/>
    <w:rsid w:val="00C17470"/>
    <w:rsid w:val="00C179BD"/>
    <w:rsid w:val="00C17D51"/>
    <w:rsid w:val="00C17FD9"/>
    <w:rsid w:val="00C20534"/>
    <w:rsid w:val="00C20AD7"/>
    <w:rsid w:val="00C21A3F"/>
    <w:rsid w:val="00C22486"/>
    <w:rsid w:val="00C233F4"/>
    <w:rsid w:val="00C237F7"/>
    <w:rsid w:val="00C23A9B"/>
    <w:rsid w:val="00C25176"/>
    <w:rsid w:val="00C2625C"/>
    <w:rsid w:val="00C271FA"/>
    <w:rsid w:val="00C27238"/>
    <w:rsid w:val="00C27880"/>
    <w:rsid w:val="00C27B02"/>
    <w:rsid w:val="00C3020B"/>
    <w:rsid w:val="00C302BB"/>
    <w:rsid w:val="00C30BD8"/>
    <w:rsid w:val="00C3122F"/>
    <w:rsid w:val="00C3264A"/>
    <w:rsid w:val="00C327EC"/>
    <w:rsid w:val="00C33BAA"/>
    <w:rsid w:val="00C34135"/>
    <w:rsid w:val="00C34151"/>
    <w:rsid w:val="00C3487E"/>
    <w:rsid w:val="00C3524D"/>
    <w:rsid w:val="00C369BA"/>
    <w:rsid w:val="00C36E0F"/>
    <w:rsid w:val="00C37275"/>
    <w:rsid w:val="00C37756"/>
    <w:rsid w:val="00C41B9A"/>
    <w:rsid w:val="00C42FE2"/>
    <w:rsid w:val="00C4395B"/>
    <w:rsid w:val="00C43E3E"/>
    <w:rsid w:val="00C44C99"/>
    <w:rsid w:val="00C44E53"/>
    <w:rsid w:val="00C45220"/>
    <w:rsid w:val="00C458CE"/>
    <w:rsid w:val="00C4616B"/>
    <w:rsid w:val="00C467BA"/>
    <w:rsid w:val="00C47B19"/>
    <w:rsid w:val="00C50902"/>
    <w:rsid w:val="00C50B39"/>
    <w:rsid w:val="00C5239F"/>
    <w:rsid w:val="00C5247C"/>
    <w:rsid w:val="00C526AE"/>
    <w:rsid w:val="00C52CBD"/>
    <w:rsid w:val="00C53004"/>
    <w:rsid w:val="00C536C2"/>
    <w:rsid w:val="00C550C6"/>
    <w:rsid w:val="00C55431"/>
    <w:rsid w:val="00C56604"/>
    <w:rsid w:val="00C56BF4"/>
    <w:rsid w:val="00C60959"/>
    <w:rsid w:val="00C611B4"/>
    <w:rsid w:val="00C61EAD"/>
    <w:rsid w:val="00C61EF0"/>
    <w:rsid w:val="00C629EA"/>
    <w:rsid w:val="00C63245"/>
    <w:rsid w:val="00C633E0"/>
    <w:rsid w:val="00C636D2"/>
    <w:rsid w:val="00C636D3"/>
    <w:rsid w:val="00C63EA7"/>
    <w:rsid w:val="00C6492D"/>
    <w:rsid w:val="00C6612A"/>
    <w:rsid w:val="00C66FB2"/>
    <w:rsid w:val="00C672CA"/>
    <w:rsid w:val="00C6750E"/>
    <w:rsid w:val="00C70031"/>
    <w:rsid w:val="00C70D2F"/>
    <w:rsid w:val="00C716AF"/>
    <w:rsid w:val="00C71A95"/>
    <w:rsid w:val="00C71BAC"/>
    <w:rsid w:val="00C71D39"/>
    <w:rsid w:val="00C7225A"/>
    <w:rsid w:val="00C7256A"/>
    <w:rsid w:val="00C726F4"/>
    <w:rsid w:val="00C72B3E"/>
    <w:rsid w:val="00C73908"/>
    <w:rsid w:val="00C73A6C"/>
    <w:rsid w:val="00C748B1"/>
    <w:rsid w:val="00C74F3E"/>
    <w:rsid w:val="00C7530E"/>
    <w:rsid w:val="00C75ECF"/>
    <w:rsid w:val="00C75F70"/>
    <w:rsid w:val="00C766BE"/>
    <w:rsid w:val="00C76BB5"/>
    <w:rsid w:val="00C76FB9"/>
    <w:rsid w:val="00C77AD6"/>
    <w:rsid w:val="00C77D45"/>
    <w:rsid w:val="00C77EAA"/>
    <w:rsid w:val="00C8043C"/>
    <w:rsid w:val="00C805D2"/>
    <w:rsid w:val="00C80A83"/>
    <w:rsid w:val="00C80E4C"/>
    <w:rsid w:val="00C812BB"/>
    <w:rsid w:val="00C81B28"/>
    <w:rsid w:val="00C8241C"/>
    <w:rsid w:val="00C82CF6"/>
    <w:rsid w:val="00C83958"/>
    <w:rsid w:val="00C85242"/>
    <w:rsid w:val="00C85D85"/>
    <w:rsid w:val="00C862C6"/>
    <w:rsid w:val="00C86A64"/>
    <w:rsid w:val="00C86B72"/>
    <w:rsid w:val="00C911BD"/>
    <w:rsid w:val="00C91361"/>
    <w:rsid w:val="00C918CE"/>
    <w:rsid w:val="00C91A21"/>
    <w:rsid w:val="00C9256F"/>
    <w:rsid w:val="00C92FB9"/>
    <w:rsid w:val="00C930C1"/>
    <w:rsid w:val="00C9371A"/>
    <w:rsid w:val="00C93993"/>
    <w:rsid w:val="00C93E6A"/>
    <w:rsid w:val="00C94B1B"/>
    <w:rsid w:val="00C95FC0"/>
    <w:rsid w:val="00C972AC"/>
    <w:rsid w:val="00CA09C5"/>
    <w:rsid w:val="00CA0D93"/>
    <w:rsid w:val="00CA1771"/>
    <w:rsid w:val="00CA1C36"/>
    <w:rsid w:val="00CA1CE4"/>
    <w:rsid w:val="00CA1E1D"/>
    <w:rsid w:val="00CA252B"/>
    <w:rsid w:val="00CA2C18"/>
    <w:rsid w:val="00CA30FE"/>
    <w:rsid w:val="00CA37E3"/>
    <w:rsid w:val="00CA3CC4"/>
    <w:rsid w:val="00CA3F3B"/>
    <w:rsid w:val="00CA48C6"/>
    <w:rsid w:val="00CA4B12"/>
    <w:rsid w:val="00CA4CDD"/>
    <w:rsid w:val="00CA4FF3"/>
    <w:rsid w:val="00CA5F9A"/>
    <w:rsid w:val="00CA6043"/>
    <w:rsid w:val="00CA64E5"/>
    <w:rsid w:val="00CA6899"/>
    <w:rsid w:val="00CA6ADE"/>
    <w:rsid w:val="00CA7250"/>
    <w:rsid w:val="00CA7B7B"/>
    <w:rsid w:val="00CB066B"/>
    <w:rsid w:val="00CB0EE1"/>
    <w:rsid w:val="00CB269E"/>
    <w:rsid w:val="00CB2A36"/>
    <w:rsid w:val="00CB2B67"/>
    <w:rsid w:val="00CB2C2B"/>
    <w:rsid w:val="00CB41D6"/>
    <w:rsid w:val="00CB41F6"/>
    <w:rsid w:val="00CB4C36"/>
    <w:rsid w:val="00CB5104"/>
    <w:rsid w:val="00CB513F"/>
    <w:rsid w:val="00CB56C0"/>
    <w:rsid w:val="00CB5A95"/>
    <w:rsid w:val="00CB5DF5"/>
    <w:rsid w:val="00CB6075"/>
    <w:rsid w:val="00CB634D"/>
    <w:rsid w:val="00CB693C"/>
    <w:rsid w:val="00CB7040"/>
    <w:rsid w:val="00CB72E2"/>
    <w:rsid w:val="00CC0420"/>
    <w:rsid w:val="00CC055A"/>
    <w:rsid w:val="00CC0637"/>
    <w:rsid w:val="00CC0F10"/>
    <w:rsid w:val="00CC0F92"/>
    <w:rsid w:val="00CC13F7"/>
    <w:rsid w:val="00CC1674"/>
    <w:rsid w:val="00CC18AC"/>
    <w:rsid w:val="00CC2284"/>
    <w:rsid w:val="00CC24E7"/>
    <w:rsid w:val="00CC31BF"/>
    <w:rsid w:val="00CC36C9"/>
    <w:rsid w:val="00CC3CB9"/>
    <w:rsid w:val="00CC3E28"/>
    <w:rsid w:val="00CC431F"/>
    <w:rsid w:val="00CC45B4"/>
    <w:rsid w:val="00CC4B9E"/>
    <w:rsid w:val="00CC4FD0"/>
    <w:rsid w:val="00CC5B9D"/>
    <w:rsid w:val="00CC5CCF"/>
    <w:rsid w:val="00CC7D8D"/>
    <w:rsid w:val="00CD03E2"/>
    <w:rsid w:val="00CD0BAB"/>
    <w:rsid w:val="00CD0CD8"/>
    <w:rsid w:val="00CD1061"/>
    <w:rsid w:val="00CD1981"/>
    <w:rsid w:val="00CD327B"/>
    <w:rsid w:val="00CD5110"/>
    <w:rsid w:val="00CD5582"/>
    <w:rsid w:val="00CD5921"/>
    <w:rsid w:val="00CD5B6D"/>
    <w:rsid w:val="00CD6A2F"/>
    <w:rsid w:val="00CD76A0"/>
    <w:rsid w:val="00CD7D27"/>
    <w:rsid w:val="00CE0A21"/>
    <w:rsid w:val="00CE0C6D"/>
    <w:rsid w:val="00CE1111"/>
    <w:rsid w:val="00CE1560"/>
    <w:rsid w:val="00CE24D6"/>
    <w:rsid w:val="00CE33B8"/>
    <w:rsid w:val="00CE3432"/>
    <w:rsid w:val="00CE4C67"/>
    <w:rsid w:val="00CE4DB6"/>
    <w:rsid w:val="00CE596A"/>
    <w:rsid w:val="00CE6029"/>
    <w:rsid w:val="00CE65DE"/>
    <w:rsid w:val="00CE6EBB"/>
    <w:rsid w:val="00CE7AB7"/>
    <w:rsid w:val="00CE7C5A"/>
    <w:rsid w:val="00CE7EAB"/>
    <w:rsid w:val="00CF16B2"/>
    <w:rsid w:val="00CF189B"/>
    <w:rsid w:val="00CF1A61"/>
    <w:rsid w:val="00CF232C"/>
    <w:rsid w:val="00CF2F15"/>
    <w:rsid w:val="00CF2F5F"/>
    <w:rsid w:val="00CF3598"/>
    <w:rsid w:val="00CF40B9"/>
    <w:rsid w:val="00CF40C9"/>
    <w:rsid w:val="00CF455E"/>
    <w:rsid w:val="00CF4BE9"/>
    <w:rsid w:val="00CF4E4D"/>
    <w:rsid w:val="00CF548A"/>
    <w:rsid w:val="00CF565B"/>
    <w:rsid w:val="00CF5803"/>
    <w:rsid w:val="00CF5C99"/>
    <w:rsid w:val="00CF664E"/>
    <w:rsid w:val="00CF7FE4"/>
    <w:rsid w:val="00D00711"/>
    <w:rsid w:val="00D01BD5"/>
    <w:rsid w:val="00D01FD7"/>
    <w:rsid w:val="00D02BCC"/>
    <w:rsid w:val="00D03007"/>
    <w:rsid w:val="00D03E5D"/>
    <w:rsid w:val="00D03F02"/>
    <w:rsid w:val="00D0484E"/>
    <w:rsid w:val="00D04ED0"/>
    <w:rsid w:val="00D04FF0"/>
    <w:rsid w:val="00D05858"/>
    <w:rsid w:val="00D05C7D"/>
    <w:rsid w:val="00D05F92"/>
    <w:rsid w:val="00D05FC9"/>
    <w:rsid w:val="00D072D4"/>
    <w:rsid w:val="00D0733C"/>
    <w:rsid w:val="00D07C5D"/>
    <w:rsid w:val="00D1045D"/>
    <w:rsid w:val="00D1060D"/>
    <w:rsid w:val="00D10D96"/>
    <w:rsid w:val="00D10FC3"/>
    <w:rsid w:val="00D11446"/>
    <w:rsid w:val="00D1176A"/>
    <w:rsid w:val="00D11C82"/>
    <w:rsid w:val="00D11DD5"/>
    <w:rsid w:val="00D123EF"/>
    <w:rsid w:val="00D12DBC"/>
    <w:rsid w:val="00D13ECE"/>
    <w:rsid w:val="00D140C6"/>
    <w:rsid w:val="00D14615"/>
    <w:rsid w:val="00D14A73"/>
    <w:rsid w:val="00D14D27"/>
    <w:rsid w:val="00D154AF"/>
    <w:rsid w:val="00D1675C"/>
    <w:rsid w:val="00D16DDE"/>
    <w:rsid w:val="00D16E9F"/>
    <w:rsid w:val="00D17350"/>
    <w:rsid w:val="00D17CE2"/>
    <w:rsid w:val="00D17DFC"/>
    <w:rsid w:val="00D20544"/>
    <w:rsid w:val="00D2219E"/>
    <w:rsid w:val="00D22BF0"/>
    <w:rsid w:val="00D24BB6"/>
    <w:rsid w:val="00D24D33"/>
    <w:rsid w:val="00D260B9"/>
    <w:rsid w:val="00D26E4C"/>
    <w:rsid w:val="00D26FE1"/>
    <w:rsid w:val="00D31079"/>
    <w:rsid w:val="00D3109B"/>
    <w:rsid w:val="00D3166C"/>
    <w:rsid w:val="00D31BC3"/>
    <w:rsid w:val="00D320E6"/>
    <w:rsid w:val="00D32112"/>
    <w:rsid w:val="00D321BE"/>
    <w:rsid w:val="00D323C5"/>
    <w:rsid w:val="00D326C1"/>
    <w:rsid w:val="00D33A01"/>
    <w:rsid w:val="00D340E9"/>
    <w:rsid w:val="00D342AE"/>
    <w:rsid w:val="00D34D3B"/>
    <w:rsid w:val="00D35167"/>
    <w:rsid w:val="00D3700F"/>
    <w:rsid w:val="00D37578"/>
    <w:rsid w:val="00D3762C"/>
    <w:rsid w:val="00D400C2"/>
    <w:rsid w:val="00D40460"/>
    <w:rsid w:val="00D40A61"/>
    <w:rsid w:val="00D41B2B"/>
    <w:rsid w:val="00D41E00"/>
    <w:rsid w:val="00D42398"/>
    <w:rsid w:val="00D42927"/>
    <w:rsid w:val="00D42C41"/>
    <w:rsid w:val="00D43652"/>
    <w:rsid w:val="00D439DE"/>
    <w:rsid w:val="00D43D0D"/>
    <w:rsid w:val="00D44450"/>
    <w:rsid w:val="00D4476B"/>
    <w:rsid w:val="00D44C68"/>
    <w:rsid w:val="00D45CB8"/>
    <w:rsid w:val="00D45D7D"/>
    <w:rsid w:val="00D45F15"/>
    <w:rsid w:val="00D460D2"/>
    <w:rsid w:val="00D46F36"/>
    <w:rsid w:val="00D47CEB"/>
    <w:rsid w:val="00D50835"/>
    <w:rsid w:val="00D50D19"/>
    <w:rsid w:val="00D50DD6"/>
    <w:rsid w:val="00D5135D"/>
    <w:rsid w:val="00D513F1"/>
    <w:rsid w:val="00D51757"/>
    <w:rsid w:val="00D51A80"/>
    <w:rsid w:val="00D51CC9"/>
    <w:rsid w:val="00D52929"/>
    <w:rsid w:val="00D52AD4"/>
    <w:rsid w:val="00D52BCB"/>
    <w:rsid w:val="00D52C85"/>
    <w:rsid w:val="00D52DAC"/>
    <w:rsid w:val="00D53627"/>
    <w:rsid w:val="00D5472F"/>
    <w:rsid w:val="00D54988"/>
    <w:rsid w:val="00D54BAE"/>
    <w:rsid w:val="00D54D8B"/>
    <w:rsid w:val="00D555BC"/>
    <w:rsid w:val="00D560FD"/>
    <w:rsid w:val="00D5662E"/>
    <w:rsid w:val="00D5709A"/>
    <w:rsid w:val="00D57B64"/>
    <w:rsid w:val="00D60845"/>
    <w:rsid w:val="00D60C0C"/>
    <w:rsid w:val="00D61AD3"/>
    <w:rsid w:val="00D62915"/>
    <w:rsid w:val="00D63F20"/>
    <w:rsid w:val="00D63F6F"/>
    <w:rsid w:val="00D64269"/>
    <w:rsid w:val="00D64B38"/>
    <w:rsid w:val="00D6518F"/>
    <w:rsid w:val="00D65237"/>
    <w:rsid w:val="00D65A58"/>
    <w:rsid w:val="00D65CA5"/>
    <w:rsid w:val="00D667D5"/>
    <w:rsid w:val="00D6698B"/>
    <w:rsid w:val="00D66B8F"/>
    <w:rsid w:val="00D67582"/>
    <w:rsid w:val="00D67B53"/>
    <w:rsid w:val="00D67BAE"/>
    <w:rsid w:val="00D70297"/>
    <w:rsid w:val="00D70748"/>
    <w:rsid w:val="00D70A38"/>
    <w:rsid w:val="00D713DB"/>
    <w:rsid w:val="00D71BCE"/>
    <w:rsid w:val="00D71F13"/>
    <w:rsid w:val="00D721DD"/>
    <w:rsid w:val="00D7280C"/>
    <w:rsid w:val="00D734B2"/>
    <w:rsid w:val="00D73B25"/>
    <w:rsid w:val="00D73CEE"/>
    <w:rsid w:val="00D741E1"/>
    <w:rsid w:val="00D744E4"/>
    <w:rsid w:val="00D74567"/>
    <w:rsid w:val="00D745C3"/>
    <w:rsid w:val="00D74C13"/>
    <w:rsid w:val="00D75539"/>
    <w:rsid w:val="00D75655"/>
    <w:rsid w:val="00D75AEB"/>
    <w:rsid w:val="00D75C05"/>
    <w:rsid w:val="00D75C6F"/>
    <w:rsid w:val="00D75C94"/>
    <w:rsid w:val="00D7686B"/>
    <w:rsid w:val="00D80759"/>
    <w:rsid w:val="00D80904"/>
    <w:rsid w:val="00D80B2F"/>
    <w:rsid w:val="00D81032"/>
    <w:rsid w:val="00D810C3"/>
    <w:rsid w:val="00D818D2"/>
    <w:rsid w:val="00D81B79"/>
    <w:rsid w:val="00D82389"/>
    <w:rsid w:val="00D82D01"/>
    <w:rsid w:val="00D83088"/>
    <w:rsid w:val="00D83639"/>
    <w:rsid w:val="00D83D6E"/>
    <w:rsid w:val="00D84035"/>
    <w:rsid w:val="00D84403"/>
    <w:rsid w:val="00D86780"/>
    <w:rsid w:val="00D86C41"/>
    <w:rsid w:val="00D90155"/>
    <w:rsid w:val="00D9045F"/>
    <w:rsid w:val="00D905A0"/>
    <w:rsid w:val="00D90734"/>
    <w:rsid w:val="00D90E25"/>
    <w:rsid w:val="00D91243"/>
    <w:rsid w:val="00D92275"/>
    <w:rsid w:val="00D924F2"/>
    <w:rsid w:val="00D9261C"/>
    <w:rsid w:val="00D92796"/>
    <w:rsid w:val="00D92D3F"/>
    <w:rsid w:val="00D92D44"/>
    <w:rsid w:val="00D92D4D"/>
    <w:rsid w:val="00D95679"/>
    <w:rsid w:val="00D95D52"/>
    <w:rsid w:val="00D95D56"/>
    <w:rsid w:val="00D964AC"/>
    <w:rsid w:val="00D9732A"/>
    <w:rsid w:val="00D975B1"/>
    <w:rsid w:val="00D97791"/>
    <w:rsid w:val="00D97B38"/>
    <w:rsid w:val="00DA090E"/>
    <w:rsid w:val="00DA118B"/>
    <w:rsid w:val="00DA1DB5"/>
    <w:rsid w:val="00DA36B3"/>
    <w:rsid w:val="00DA385C"/>
    <w:rsid w:val="00DA40E2"/>
    <w:rsid w:val="00DA4502"/>
    <w:rsid w:val="00DA45EF"/>
    <w:rsid w:val="00DA4A6F"/>
    <w:rsid w:val="00DA4B71"/>
    <w:rsid w:val="00DA4D25"/>
    <w:rsid w:val="00DA5034"/>
    <w:rsid w:val="00DA5356"/>
    <w:rsid w:val="00DA5646"/>
    <w:rsid w:val="00DA6238"/>
    <w:rsid w:val="00DA6894"/>
    <w:rsid w:val="00DA6A8C"/>
    <w:rsid w:val="00DA7484"/>
    <w:rsid w:val="00DA7709"/>
    <w:rsid w:val="00DA7767"/>
    <w:rsid w:val="00DA7C0F"/>
    <w:rsid w:val="00DB1387"/>
    <w:rsid w:val="00DB1A45"/>
    <w:rsid w:val="00DB234B"/>
    <w:rsid w:val="00DB29D4"/>
    <w:rsid w:val="00DB2A08"/>
    <w:rsid w:val="00DB2C82"/>
    <w:rsid w:val="00DB525C"/>
    <w:rsid w:val="00DB64CD"/>
    <w:rsid w:val="00DB6D59"/>
    <w:rsid w:val="00DB7395"/>
    <w:rsid w:val="00DB73D5"/>
    <w:rsid w:val="00DB78E4"/>
    <w:rsid w:val="00DB7952"/>
    <w:rsid w:val="00DC15FC"/>
    <w:rsid w:val="00DC16D4"/>
    <w:rsid w:val="00DC1A30"/>
    <w:rsid w:val="00DC1E68"/>
    <w:rsid w:val="00DC28A5"/>
    <w:rsid w:val="00DC2C1D"/>
    <w:rsid w:val="00DC4CDD"/>
    <w:rsid w:val="00DC54A8"/>
    <w:rsid w:val="00DC5665"/>
    <w:rsid w:val="00DC58B9"/>
    <w:rsid w:val="00DC6885"/>
    <w:rsid w:val="00DC6D55"/>
    <w:rsid w:val="00DC7034"/>
    <w:rsid w:val="00DC7137"/>
    <w:rsid w:val="00DC7519"/>
    <w:rsid w:val="00DC7F18"/>
    <w:rsid w:val="00DD023A"/>
    <w:rsid w:val="00DD02AC"/>
    <w:rsid w:val="00DD12E0"/>
    <w:rsid w:val="00DD136C"/>
    <w:rsid w:val="00DD1B00"/>
    <w:rsid w:val="00DD29B1"/>
    <w:rsid w:val="00DD39C0"/>
    <w:rsid w:val="00DD6661"/>
    <w:rsid w:val="00DE0282"/>
    <w:rsid w:val="00DE0A6C"/>
    <w:rsid w:val="00DE17E9"/>
    <w:rsid w:val="00DE3174"/>
    <w:rsid w:val="00DE339F"/>
    <w:rsid w:val="00DE39C0"/>
    <w:rsid w:val="00DE5BF1"/>
    <w:rsid w:val="00DE622C"/>
    <w:rsid w:val="00DE6555"/>
    <w:rsid w:val="00DE6933"/>
    <w:rsid w:val="00DF06E4"/>
    <w:rsid w:val="00DF08B2"/>
    <w:rsid w:val="00DF0D77"/>
    <w:rsid w:val="00DF0D78"/>
    <w:rsid w:val="00DF1579"/>
    <w:rsid w:val="00DF23AA"/>
    <w:rsid w:val="00DF2E2E"/>
    <w:rsid w:val="00DF331F"/>
    <w:rsid w:val="00DF335D"/>
    <w:rsid w:val="00DF35DA"/>
    <w:rsid w:val="00DF3B14"/>
    <w:rsid w:val="00DF3DCF"/>
    <w:rsid w:val="00DF4DAE"/>
    <w:rsid w:val="00DF5088"/>
    <w:rsid w:val="00DF5446"/>
    <w:rsid w:val="00DF5849"/>
    <w:rsid w:val="00DF6042"/>
    <w:rsid w:val="00DF66EB"/>
    <w:rsid w:val="00DF7CDC"/>
    <w:rsid w:val="00E00033"/>
    <w:rsid w:val="00E0056C"/>
    <w:rsid w:val="00E0082B"/>
    <w:rsid w:val="00E00A83"/>
    <w:rsid w:val="00E013CB"/>
    <w:rsid w:val="00E01BBE"/>
    <w:rsid w:val="00E01BC7"/>
    <w:rsid w:val="00E01C6D"/>
    <w:rsid w:val="00E0242E"/>
    <w:rsid w:val="00E026A3"/>
    <w:rsid w:val="00E02AD9"/>
    <w:rsid w:val="00E02B1F"/>
    <w:rsid w:val="00E03561"/>
    <w:rsid w:val="00E042B7"/>
    <w:rsid w:val="00E050C3"/>
    <w:rsid w:val="00E05331"/>
    <w:rsid w:val="00E05638"/>
    <w:rsid w:val="00E05E64"/>
    <w:rsid w:val="00E067C5"/>
    <w:rsid w:val="00E06B33"/>
    <w:rsid w:val="00E07E55"/>
    <w:rsid w:val="00E10CC2"/>
    <w:rsid w:val="00E10DFB"/>
    <w:rsid w:val="00E1146B"/>
    <w:rsid w:val="00E114EF"/>
    <w:rsid w:val="00E11917"/>
    <w:rsid w:val="00E121B4"/>
    <w:rsid w:val="00E12A03"/>
    <w:rsid w:val="00E12AEF"/>
    <w:rsid w:val="00E134B7"/>
    <w:rsid w:val="00E1355E"/>
    <w:rsid w:val="00E1534F"/>
    <w:rsid w:val="00E1542D"/>
    <w:rsid w:val="00E156EF"/>
    <w:rsid w:val="00E16DB0"/>
    <w:rsid w:val="00E16FC5"/>
    <w:rsid w:val="00E1792B"/>
    <w:rsid w:val="00E21291"/>
    <w:rsid w:val="00E21E6A"/>
    <w:rsid w:val="00E220BD"/>
    <w:rsid w:val="00E220E8"/>
    <w:rsid w:val="00E22C8E"/>
    <w:rsid w:val="00E24240"/>
    <w:rsid w:val="00E24718"/>
    <w:rsid w:val="00E24F19"/>
    <w:rsid w:val="00E2533B"/>
    <w:rsid w:val="00E25B2B"/>
    <w:rsid w:val="00E25B52"/>
    <w:rsid w:val="00E25B9A"/>
    <w:rsid w:val="00E260D6"/>
    <w:rsid w:val="00E2665C"/>
    <w:rsid w:val="00E26F0A"/>
    <w:rsid w:val="00E2779B"/>
    <w:rsid w:val="00E2796D"/>
    <w:rsid w:val="00E30FEF"/>
    <w:rsid w:val="00E312F9"/>
    <w:rsid w:val="00E31542"/>
    <w:rsid w:val="00E3160C"/>
    <w:rsid w:val="00E3330F"/>
    <w:rsid w:val="00E3360B"/>
    <w:rsid w:val="00E33A09"/>
    <w:rsid w:val="00E34602"/>
    <w:rsid w:val="00E3490C"/>
    <w:rsid w:val="00E3500B"/>
    <w:rsid w:val="00E35C83"/>
    <w:rsid w:val="00E35E31"/>
    <w:rsid w:val="00E36636"/>
    <w:rsid w:val="00E36EC3"/>
    <w:rsid w:val="00E4058C"/>
    <w:rsid w:val="00E417C1"/>
    <w:rsid w:val="00E41BDA"/>
    <w:rsid w:val="00E41CCD"/>
    <w:rsid w:val="00E422FA"/>
    <w:rsid w:val="00E423AD"/>
    <w:rsid w:val="00E423B0"/>
    <w:rsid w:val="00E429CA"/>
    <w:rsid w:val="00E42B1D"/>
    <w:rsid w:val="00E440BF"/>
    <w:rsid w:val="00E4427D"/>
    <w:rsid w:val="00E44732"/>
    <w:rsid w:val="00E44943"/>
    <w:rsid w:val="00E45917"/>
    <w:rsid w:val="00E45CB9"/>
    <w:rsid w:val="00E4691B"/>
    <w:rsid w:val="00E47932"/>
    <w:rsid w:val="00E47937"/>
    <w:rsid w:val="00E47F33"/>
    <w:rsid w:val="00E5024E"/>
    <w:rsid w:val="00E506DB"/>
    <w:rsid w:val="00E50D40"/>
    <w:rsid w:val="00E50E1D"/>
    <w:rsid w:val="00E510BB"/>
    <w:rsid w:val="00E51218"/>
    <w:rsid w:val="00E51DEF"/>
    <w:rsid w:val="00E5203D"/>
    <w:rsid w:val="00E5232C"/>
    <w:rsid w:val="00E5242E"/>
    <w:rsid w:val="00E52ACF"/>
    <w:rsid w:val="00E54B3B"/>
    <w:rsid w:val="00E55085"/>
    <w:rsid w:val="00E55286"/>
    <w:rsid w:val="00E553AF"/>
    <w:rsid w:val="00E56C26"/>
    <w:rsid w:val="00E5720A"/>
    <w:rsid w:val="00E600DC"/>
    <w:rsid w:val="00E60F0F"/>
    <w:rsid w:val="00E60F64"/>
    <w:rsid w:val="00E610A7"/>
    <w:rsid w:val="00E61965"/>
    <w:rsid w:val="00E61ACF"/>
    <w:rsid w:val="00E61E45"/>
    <w:rsid w:val="00E62C8E"/>
    <w:rsid w:val="00E62F38"/>
    <w:rsid w:val="00E63BD6"/>
    <w:rsid w:val="00E63CAF"/>
    <w:rsid w:val="00E63FD8"/>
    <w:rsid w:val="00E65318"/>
    <w:rsid w:val="00E661BE"/>
    <w:rsid w:val="00E66585"/>
    <w:rsid w:val="00E66E5A"/>
    <w:rsid w:val="00E705E9"/>
    <w:rsid w:val="00E7140E"/>
    <w:rsid w:val="00E720F0"/>
    <w:rsid w:val="00E724A4"/>
    <w:rsid w:val="00E729F5"/>
    <w:rsid w:val="00E72B28"/>
    <w:rsid w:val="00E73120"/>
    <w:rsid w:val="00E73554"/>
    <w:rsid w:val="00E7366F"/>
    <w:rsid w:val="00E74057"/>
    <w:rsid w:val="00E76595"/>
    <w:rsid w:val="00E765E7"/>
    <w:rsid w:val="00E77040"/>
    <w:rsid w:val="00E77A6A"/>
    <w:rsid w:val="00E80CB5"/>
    <w:rsid w:val="00E811AD"/>
    <w:rsid w:val="00E816B6"/>
    <w:rsid w:val="00E8203F"/>
    <w:rsid w:val="00E823EA"/>
    <w:rsid w:val="00E827A4"/>
    <w:rsid w:val="00E830F4"/>
    <w:rsid w:val="00E84CBB"/>
    <w:rsid w:val="00E85708"/>
    <w:rsid w:val="00E8666A"/>
    <w:rsid w:val="00E86C60"/>
    <w:rsid w:val="00E87652"/>
    <w:rsid w:val="00E879AA"/>
    <w:rsid w:val="00E90EEC"/>
    <w:rsid w:val="00E91A71"/>
    <w:rsid w:val="00E91F3E"/>
    <w:rsid w:val="00E9368B"/>
    <w:rsid w:val="00E9394C"/>
    <w:rsid w:val="00E94221"/>
    <w:rsid w:val="00E94FBC"/>
    <w:rsid w:val="00E959A7"/>
    <w:rsid w:val="00E95F4E"/>
    <w:rsid w:val="00E96134"/>
    <w:rsid w:val="00E9697A"/>
    <w:rsid w:val="00E96FE9"/>
    <w:rsid w:val="00E973B3"/>
    <w:rsid w:val="00EA0195"/>
    <w:rsid w:val="00EA0261"/>
    <w:rsid w:val="00EA06BD"/>
    <w:rsid w:val="00EA0A91"/>
    <w:rsid w:val="00EA0E1E"/>
    <w:rsid w:val="00EA1309"/>
    <w:rsid w:val="00EA1517"/>
    <w:rsid w:val="00EA1B7A"/>
    <w:rsid w:val="00EA1D35"/>
    <w:rsid w:val="00EA2305"/>
    <w:rsid w:val="00EA2E9D"/>
    <w:rsid w:val="00EA2F9F"/>
    <w:rsid w:val="00EA396A"/>
    <w:rsid w:val="00EA3B41"/>
    <w:rsid w:val="00EA4826"/>
    <w:rsid w:val="00EA4B9B"/>
    <w:rsid w:val="00EA4EFB"/>
    <w:rsid w:val="00EA5158"/>
    <w:rsid w:val="00EA5243"/>
    <w:rsid w:val="00EA594D"/>
    <w:rsid w:val="00EA5A2F"/>
    <w:rsid w:val="00EA5BA2"/>
    <w:rsid w:val="00EA69D2"/>
    <w:rsid w:val="00EA6F8C"/>
    <w:rsid w:val="00EA7E72"/>
    <w:rsid w:val="00EB038F"/>
    <w:rsid w:val="00EB03CC"/>
    <w:rsid w:val="00EB09F4"/>
    <w:rsid w:val="00EB0F0C"/>
    <w:rsid w:val="00EB1F70"/>
    <w:rsid w:val="00EB1F87"/>
    <w:rsid w:val="00EB2403"/>
    <w:rsid w:val="00EB288E"/>
    <w:rsid w:val="00EB2DD4"/>
    <w:rsid w:val="00EB303F"/>
    <w:rsid w:val="00EB3AE1"/>
    <w:rsid w:val="00EB3BD4"/>
    <w:rsid w:val="00EB3C5D"/>
    <w:rsid w:val="00EB3CED"/>
    <w:rsid w:val="00EB4F99"/>
    <w:rsid w:val="00EB506F"/>
    <w:rsid w:val="00EB5C91"/>
    <w:rsid w:val="00EB5DF4"/>
    <w:rsid w:val="00EB7A2A"/>
    <w:rsid w:val="00EC099B"/>
    <w:rsid w:val="00EC1540"/>
    <w:rsid w:val="00EC1EEA"/>
    <w:rsid w:val="00EC3576"/>
    <w:rsid w:val="00EC3E08"/>
    <w:rsid w:val="00EC4DE2"/>
    <w:rsid w:val="00EC4F5E"/>
    <w:rsid w:val="00EC532A"/>
    <w:rsid w:val="00EC54AD"/>
    <w:rsid w:val="00EC5CA2"/>
    <w:rsid w:val="00EC68FA"/>
    <w:rsid w:val="00EC765B"/>
    <w:rsid w:val="00EC7FB7"/>
    <w:rsid w:val="00ED01C0"/>
    <w:rsid w:val="00ED0264"/>
    <w:rsid w:val="00ED09D6"/>
    <w:rsid w:val="00ED1309"/>
    <w:rsid w:val="00ED1553"/>
    <w:rsid w:val="00ED1AA6"/>
    <w:rsid w:val="00ED27AA"/>
    <w:rsid w:val="00ED291D"/>
    <w:rsid w:val="00ED29D7"/>
    <w:rsid w:val="00ED3DAA"/>
    <w:rsid w:val="00ED3DAC"/>
    <w:rsid w:val="00ED548A"/>
    <w:rsid w:val="00ED5A0C"/>
    <w:rsid w:val="00ED5CAE"/>
    <w:rsid w:val="00ED6086"/>
    <w:rsid w:val="00ED6173"/>
    <w:rsid w:val="00ED6AC6"/>
    <w:rsid w:val="00ED7170"/>
    <w:rsid w:val="00EE0443"/>
    <w:rsid w:val="00EE0565"/>
    <w:rsid w:val="00EE09E2"/>
    <w:rsid w:val="00EE0BA2"/>
    <w:rsid w:val="00EE1A4F"/>
    <w:rsid w:val="00EE1B24"/>
    <w:rsid w:val="00EE1FF5"/>
    <w:rsid w:val="00EE2000"/>
    <w:rsid w:val="00EE3FEF"/>
    <w:rsid w:val="00EE4952"/>
    <w:rsid w:val="00EE5370"/>
    <w:rsid w:val="00EE6861"/>
    <w:rsid w:val="00EE77F1"/>
    <w:rsid w:val="00EF006C"/>
    <w:rsid w:val="00EF06D5"/>
    <w:rsid w:val="00EF0D50"/>
    <w:rsid w:val="00EF1C52"/>
    <w:rsid w:val="00EF2863"/>
    <w:rsid w:val="00EF2895"/>
    <w:rsid w:val="00EF3027"/>
    <w:rsid w:val="00EF340A"/>
    <w:rsid w:val="00EF3848"/>
    <w:rsid w:val="00EF3D70"/>
    <w:rsid w:val="00EF4F75"/>
    <w:rsid w:val="00EF55C7"/>
    <w:rsid w:val="00EF5BAB"/>
    <w:rsid w:val="00EF5BF2"/>
    <w:rsid w:val="00EF6332"/>
    <w:rsid w:val="00EF6AF7"/>
    <w:rsid w:val="00EF6E37"/>
    <w:rsid w:val="00EF7001"/>
    <w:rsid w:val="00EF7576"/>
    <w:rsid w:val="00EF796C"/>
    <w:rsid w:val="00F003ED"/>
    <w:rsid w:val="00F006A6"/>
    <w:rsid w:val="00F007BE"/>
    <w:rsid w:val="00F015B3"/>
    <w:rsid w:val="00F017B6"/>
    <w:rsid w:val="00F01C60"/>
    <w:rsid w:val="00F02296"/>
    <w:rsid w:val="00F0281B"/>
    <w:rsid w:val="00F02CB0"/>
    <w:rsid w:val="00F02E4E"/>
    <w:rsid w:val="00F0308D"/>
    <w:rsid w:val="00F0331D"/>
    <w:rsid w:val="00F05723"/>
    <w:rsid w:val="00F0589A"/>
    <w:rsid w:val="00F05A36"/>
    <w:rsid w:val="00F05D5F"/>
    <w:rsid w:val="00F05F8D"/>
    <w:rsid w:val="00F06391"/>
    <w:rsid w:val="00F0661D"/>
    <w:rsid w:val="00F06CD6"/>
    <w:rsid w:val="00F071DD"/>
    <w:rsid w:val="00F07C80"/>
    <w:rsid w:val="00F07F3D"/>
    <w:rsid w:val="00F10403"/>
    <w:rsid w:val="00F1040C"/>
    <w:rsid w:val="00F10467"/>
    <w:rsid w:val="00F10C45"/>
    <w:rsid w:val="00F10DCA"/>
    <w:rsid w:val="00F10F5A"/>
    <w:rsid w:val="00F110B0"/>
    <w:rsid w:val="00F115C2"/>
    <w:rsid w:val="00F11671"/>
    <w:rsid w:val="00F1184E"/>
    <w:rsid w:val="00F12360"/>
    <w:rsid w:val="00F13F96"/>
    <w:rsid w:val="00F14102"/>
    <w:rsid w:val="00F15C09"/>
    <w:rsid w:val="00F167CE"/>
    <w:rsid w:val="00F16B89"/>
    <w:rsid w:val="00F16BF3"/>
    <w:rsid w:val="00F16D6C"/>
    <w:rsid w:val="00F16EA3"/>
    <w:rsid w:val="00F16F4C"/>
    <w:rsid w:val="00F17105"/>
    <w:rsid w:val="00F178DF"/>
    <w:rsid w:val="00F17CCA"/>
    <w:rsid w:val="00F17FE7"/>
    <w:rsid w:val="00F21014"/>
    <w:rsid w:val="00F21858"/>
    <w:rsid w:val="00F222F1"/>
    <w:rsid w:val="00F22BF6"/>
    <w:rsid w:val="00F23633"/>
    <w:rsid w:val="00F2397F"/>
    <w:rsid w:val="00F2418D"/>
    <w:rsid w:val="00F2446A"/>
    <w:rsid w:val="00F245E9"/>
    <w:rsid w:val="00F25128"/>
    <w:rsid w:val="00F25360"/>
    <w:rsid w:val="00F2537D"/>
    <w:rsid w:val="00F257DE"/>
    <w:rsid w:val="00F25A5B"/>
    <w:rsid w:val="00F25D73"/>
    <w:rsid w:val="00F25F47"/>
    <w:rsid w:val="00F262EA"/>
    <w:rsid w:val="00F267E3"/>
    <w:rsid w:val="00F26F60"/>
    <w:rsid w:val="00F27B20"/>
    <w:rsid w:val="00F30F26"/>
    <w:rsid w:val="00F32116"/>
    <w:rsid w:val="00F325FA"/>
    <w:rsid w:val="00F33848"/>
    <w:rsid w:val="00F338F8"/>
    <w:rsid w:val="00F33F71"/>
    <w:rsid w:val="00F34A75"/>
    <w:rsid w:val="00F34AF4"/>
    <w:rsid w:val="00F353F6"/>
    <w:rsid w:val="00F35E36"/>
    <w:rsid w:val="00F35ED1"/>
    <w:rsid w:val="00F35F27"/>
    <w:rsid w:val="00F36747"/>
    <w:rsid w:val="00F36783"/>
    <w:rsid w:val="00F3749C"/>
    <w:rsid w:val="00F37C59"/>
    <w:rsid w:val="00F40384"/>
    <w:rsid w:val="00F41839"/>
    <w:rsid w:val="00F41BED"/>
    <w:rsid w:val="00F41E13"/>
    <w:rsid w:val="00F424B1"/>
    <w:rsid w:val="00F4270A"/>
    <w:rsid w:val="00F428F4"/>
    <w:rsid w:val="00F43033"/>
    <w:rsid w:val="00F435C5"/>
    <w:rsid w:val="00F437BE"/>
    <w:rsid w:val="00F43B2C"/>
    <w:rsid w:val="00F43CAD"/>
    <w:rsid w:val="00F43D87"/>
    <w:rsid w:val="00F44A4F"/>
    <w:rsid w:val="00F452A8"/>
    <w:rsid w:val="00F4548D"/>
    <w:rsid w:val="00F4568D"/>
    <w:rsid w:val="00F460D3"/>
    <w:rsid w:val="00F46384"/>
    <w:rsid w:val="00F46538"/>
    <w:rsid w:val="00F46670"/>
    <w:rsid w:val="00F46773"/>
    <w:rsid w:val="00F47611"/>
    <w:rsid w:val="00F47A26"/>
    <w:rsid w:val="00F5014A"/>
    <w:rsid w:val="00F50556"/>
    <w:rsid w:val="00F507CA"/>
    <w:rsid w:val="00F51877"/>
    <w:rsid w:val="00F51910"/>
    <w:rsid w:val="00F51EE0"/>
    <w:rsid w:val="00F5224B"/>
    <w:rsid w:val="00F522B2"/>
    <w:rsid w:val="00F52342"/>
    <w:rsid w:val="00F52567"/>
    <w:rsid w:val="00F5259A"/>
    <w:rsid w:val="00F53806"/>
    <w:rsid w:val="00F53A37"/>
    <w:rsid w:val="00F53DEF"/>
    <w:rsid w:val="00F54374"/>
    <w:rsid w:val="00F556D0"/>
    <w:rsid w:val="00F559A9"/>
    <w:rsid w:val="00F56694"/>
    <w:rsid w:val="00F57088"/>
    <w:rsid w:val="00F573F1"/>
    <w:rsid w:val="00F5766B"/>
    <w:rsid w:val="00F5776F"/>
    <w:rsid w:val="00F601E8"/>
    <w:rsid w:val="00F602D3"/>
    <w:rsid w:val="00F610F0"/>
    <w:rsid w:val="00F61573"/>
    <w:rsid w:val="00F61CEC"/>
    <w:rsid w:val="00F6271E"/>
    <w:rsid w:val="00F627F5"/>
    <w:rsid w:val="00F62D43"/>
    <w:rsid w:val="00F62F65"/>
    <w:rsid w:val="00F634BD"/>
    <w:rsid w:val="00F63CC7"/>
    <w:rsid w:val="00F63E3F"/>
    <w:rsid w:val="00F63FAC"/>
    <w:rsid w:val="00F644E7"/>
    <w:rsid w:val="00F65182"/>
    <w:rsid w:val="00F65C9D"/>
    <w:rsid w:val="00F67A70"/>
    <w:rsid w:val="00F67C54"/>
    <w:rsid w:val="00F67CBF"/>
    <w:rsid w:val="00F70D25"/>
    <w:rsid w:val="00F710FD"/>
    <w:rsid w:val="00F719A8"/>
    <w:rsid w:val="00F71BA3"/>
    <w:rsid w:val="00F71E83"/>
    <w:rsid w:val="00F71F13"/>
    <w:rsid w:val="00F72714"/>
    <w:rsid w:val="00F74111"/>
    <w:rsid w:val="00F74FF6"/>
    <w:rsid w:val="00F751DB"/>
    <w:rsid w:val="00F75337"/>
    <w:rsid w:val="00F7537F"/>
    <w:rsid w:val="00F7578C"/>
    <w:rsid w:val="00F75839"/>
    <w:rsid w:val="00F76435"/>
    <w:rsid w:val="00F76E78"/>
    <w:rsid w:val="00F77443"/>
    <w:rsid w:val="00F775AC"/>
    <w:rsid w:val="00F77944"/>
    <w:rsid w:val="00F77B5E"/>
    <w:rsid w:val="00F77F87"/>
    <w:rsid w:val="00F77FC6"/>
    <w:rsid w:val="00F80935"/>
    <w:rsid w:val="00F80DB9"/>
    <w:rsid w:val="00F8133A"/>
    <w:rsid w:val="00F815C7"/>
    <w:rsid w:val="00F81927"/>
    <w:rsid w:val="00F81C2A"/>
    <w:rsid w:val="00F82050"/>
    <w:rsid w:val="00F82220"/>
    <w:rsid w:val="00F82661"/>
    <w:rsid w:val="00F832A9"/>
    <w:rsid w:val="00F83A4E"/>
    <w:rsid w:val="00F8615D"/>
    <w:rsid w:val="00F8681C"/>
    <w:rsid w:val="00F876FD"/>
    <w:rsid w:val="00F9085B"/>
    <w:rsid w:val="00F90AD8"/>
    <w:rsid w:val="00F91654"/>
    <w:rsid w:val="00F916C7"/>
    <w:rsid w:val="00F91786"/>
    <w:rsid w:val="00F91DB0"/>
    <w:rsid w:val="00F92D3B"/>
    <w:rsid w:val="00F92F5C"/>
    <w:rsid w:val="00F92F67"/>
    <w:rsid w:val="00F92FE6"/>
    <w:rsid w:val="00F931C1"/>
    <w:rsid w:val="00F932A8"/>
    <w:rsid w:val="00F933DA"/>
    <w:rsid w:val="00F943BB"/>
    <w:rsid w:val="00F94500"/>
    <w:rsid w:val="00F94FC6"/>
    <w:rsid w:val="00F95602"/>
    <w:rsid w:val="00F967FC"/>
    <w:rsid w:val="00F96839"/>
    <w:rsid w:val="00F96840"/>
    <w:rsid w:val="00F97A81"/>
    <w:rsid w:val="00FA0201"/>
    <w:rsid w:val="00FA07CB"/>
    <w:rsid w:val="00FA1257"/>
    <w:rsid w:val="00FA3296"/>
    <w:rsid w:val="00FA332B"/>
    <w:rsid w:val="00FA33FC"/>
    <w:rsid w:val="00FA3517"/>
    <w:rsid w:val="00FA357C"/>
    <w:rsid w:val="00FA3F86"/>
    <w:rsid w:val="00FA4054"/>
    <w:rsid w:val="00FA4138"/>
    <w:rsid w:val="00FA432E"/>
    <w:rsid w:val="00FA4554"/>
    <w:rsid w:val="00FA5300"/>
    <w:rsid w:val="00FA5DDB"/>
    <w:rsid w:val="00FA5E20"/>
    <w:rsid w:val="00FA5E3F"/>
    <w:rsid w:val="00FA628B"/>
    <w:rsid w:val="00FA6C42"/>
    <w:rsid w:val="00FA740F"/>
    <w:rsid w:val="00FA7CB5"/>
    <w:rsid w:val="00FA7D9F"/>
    <w:rsid w:val="00FB00EA"/>
    <w:rsid w:val="00FB1342"/>
    <w:rsid w:val="00FB1B72"/>
    <w:rsid w:val="00FB1B99"/>
    <w:rsid w:val="00FB2282"/>
    <w:rsid w:val="00FB268C"/>
    <w:rsid w:val="00FB28E4"/>
    <w:rsid w:val="00FB3397"/>
    <w:rsid w:val="00FB3CDB"/>
    <w:rsid w:val="00FB45DE"/>
    <w:rsid w:val="00FB45FC"/>
    <w:rsid w:val="00FB48B1"/>
    <w:rsid w:val="00FB4D33"/>
    <w:rsid w:val="00FB4FF6"/>
    <w:rsid w:val="00FB547E"/>
    <w:rsid w:val="00FB6318"/>
    <w:rsid w:val="00FB73F0"/>
    <w:rsid w:val="00FB75CC"/>
    <w:rsid w:val="00FC1486"/>
    <w:rsid w:val="00FC3058"/>
    <w:rsid w:val="00FC3854"/>
    <w:rsid w:val="00FC3EA0"/>
    <w:rsid w:val="00FC489C"/>
    <w:rsid w:val="00FC52A8"/>
    <w:rsid w:val="00FC6189"/>
    <w:rsid w:val="00FC66CB"/>
    <w:rsid w:val="00FC6743"/>
    <w:rsid w:val="00FC6899"/>
    <w:rsid w:val="00FC6FCF"/>
    <w:rsid w:val="00FC7F14"/>
    <w:rsid w:val="00FD004D"/>
    <w:rsid w:val="00FD0300"/>
    <w:rsid w:val="00FD0423"/>
    <w:rsid w:val="00FD06B9"/>
    <w:rsid w:val="00FD084E"/>
    <w:rsid w:val="00FD0C0B"/>
    <w:rsid w:val="00FD17F2"/>
    <w:rsid w:val="00FD21E3"/>
    <w:rsid w:val="00FD2393"/>
    <w:rsid w:val="00FD28C1"/>
    <w:rsid w:val="00FD2B89"/>
    <w:rsid w:val="00FD33AB"/>
    <w:rsid w:val="00FD37E2"/>
    <w:rsid w:val="00FD40AA"/>
    <w:rsid w:val="00FD440F"/>
    <w:rsid w:val="00FD4740"/>
    <w:rsid w:val="00FD54EA"/>
    <w:rsid w:val="00FD591F"/>
    <w:rsid w:val="00FD717C"/>
    <w:rsid w:val="00FD7318"/>
    <w:rsid w:val="00FE0019"/>
    <w:rsid w:val="00FE0042"/>
    <w:rsid w:val="00FE0ECA"/>
    <w:rsid w:val="00FE1738"/>
    <w:rsid w:val="00FE2076"/>
    <w:rsid w:val="00FE2B15"/>
    <w:rsid w:val="00FE32F6"/>
    <w:rsid w:val="00FE35F8"/>
    <w:rsid w:val="00FE3D11"/>
    <w:rsid w:val="00FE4A5E"/>
    <w:rsid w:val="00FE4AE3"/>
    <w:rsid w:val="00FE579D"/>
    <w:rsid w:val="00FE595A"/>
    <w:rsid w:val="00FE5D07"/>
    <w:rsid w:val="00FE5F9E"/>
    <w:rsid w:val="00FE6C0E"/>
    <w:rsid w:val="00FE6F11"/>
    <w:rsid w:val="00FE7A50"/>
    <w:rsid w:val="00FF07BB"/>
    <w:rsid w:val="00FF0EF2"/>
    <w:rsid w:val="00FF1078"/>
    <w:rsid w:val="00FF164F"/>
    <w:rsid w:val="00FF1C5C"/>
    <w:rsid w:val="00FF20FA"/>
    <w:rsid w:val="00FF2139"/>
    <w:rsid w:val="00FF264F"/>
    <w:rsid w:val="00FF298B"/>
    <w:rsid w:val="00FF2B7A"/>
    <w:rsid w:val="00FF319C"/>
    <w:rsid w:val="00FF335D"/>
    <w:rsid w:val="00FF443B"/>
    <w:rsid w:val="00FF46D9"/>
    <w:rsid w:val="00FF4C24"/>
    <w:rsid w:val="00FF525F"/>
    <w:rsid w:val="00FF5898"/>
    <w:rsid w:val="00FF5DF4"/>
    <w:rsid w:val="00FF7425"/>
    <w:rsid w:val="00FF7586"/>
    <w:rsid w:val="00FF7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left="1418" w:right="5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A13"/>
  </w:style>
  <w:style w:type="paragraph" w:styleId="2">
    <w:name w:val="heading 2"/>
    <w:basedOn w:val="a"/>
    <w:link w:val="20"/>
    <w:uiPriority w:val="9"/>
    <w:qFormat/>
    <w:rsid w:val="00F4568D"/>
    <w:pPr>
      <w:spacing w:before="100" w:beforeAutospacing="1" w:after="100" w:afterAutospacing="1"/>
      <w:ind w:left="0" w:right="0"/>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4568D"/>
    <w:pPr>
      <w:spacing w:before="100" w:beforeAutospacing="1" w:after="100" w:afterAutospacing="1"/>
      <w:ind w:left="0" w:right="0"/>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568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4568D"/>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568D"/>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customStyle="1" w:styleId="toleft">
    <w:name w:val="toleft"/>
    <w:basedOn w:val="a"/>
    <w:rsid w:val="00F4568D"/>
    <w:pPr>
      <w:spacing w:before="100" w:beforeAutospacing="1" w:after="100" w:afterAutospacing="1"/>
      <w:ind w:left="0" w:right="0"/>
    </w:pPr>
    <w:rPr>
      <w:rFonts w:ascii="Times New Roman" w:eastAsia="Times New Roman" w:hAnsi="Times New Roman" w:cs="Times New Roman"/>
      <w:sz w:val="24"/>
      <w:szCs w:val="24"/>
      <w:lang w:eastAsia="ru-RU"/>
    </w:rPr>
  </w:style>
  <w:style w:type="paragraph" w:customStyle="1" w:styleId="textreview">
    <w:name w:val="text_review"/>
    <w:basedOn w:val="a"/>
    <w:rsid w:val="00F4568D"/>
    <w:pPr>
      <w:spacing w:before="100" w:beforeAutospacing="1" w:after="100" w:afterAutospacing="1"/>
      <w:ind w:left="0" w:right="0"/>
    </w:pPr>
    <w:rPr>
      <w:rFonts w:ascii="Times New Roman" w:eastAsia="Times New Roman" w:hAnsi="Times New Roman" w:cs="Times New Roman"/>
      <w:sz w:val="24"/>
      <w:szCs w:val="24"/>
      <w:lang w:eastAsia="ru-RU"/>
    </w:rPr>
  </w:style>
  <w:style w:type="character" w:styleId="a4">
    <w:name w:val="Strong"/>
    <w:basedOn w:val="a0"/>
    <w:uiPriority w:val="22"/>
    <w:qFormat/>
    <w:rsid w:val="00F4568D"/>
    <w:rPr>
      <w:b/>
      <w:bCs/>
    </w:rPr>
  </w:style>
</w:styles>
</file>

<file path=word/webSettings.xml><?xml version="1.0" encoding="utf-8"?>
<w:webSettings xmlns:r="http://schemas.openxmlformats.org/officeDocument/2006/relationships" xmlns:w="http://schemas.openxmlformats.org/wordprocessingml/2006/main">
  <w:divs>
    <w:div w:id="1782332791">
      <w:bodyDiv w:val="1"/>
      <w:marLeft w:val="0"/>
      <w:marRight w:val="0"/>
      <w:marTop w:val="0"/>
      <w:marBottom w:val="0"/>
      <w:divBdr>
        <w:top w:val="none" w:sz="0" w:space="0" w:color="auto"/>
        <w:left w:val="none" w:sz="0" w:space="0" w:color="auto"/>
        <w:bottom w:val="none" w:sz="0" w:space="0" w:color="auto"/>
        <w:right w:val="none" w:sz="0" w:space="0" w:color="auto"/>
      </w:divBdr>
      <w:divsChild>
        <w:div w:id="1853372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18410</Words>
  <Characters>104937</Characters>
  <Application>Microsoft Office Word</Application>
  <DocSecurity>0</DocSecurity>
  <Lines>874</Lines>
  <Paragraphs>246</Paragraphs>
  <ScaleCrop>false</ScaleCrop>
  <Company>Microsoft</Company>
  <LinksUpToDate>false</LinksUpToDate>
  <CharactersWithSpaces>123101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2</cp:revision>
  <dcterms:created xsi:type="dcterms:W3CDTF">2014-01-10T21:07:00Z</dcterms:created>
  <dcterms:modified xsi:type="dcterms:W3CDTF">2014-01-10T21:07:00Z</dcterms:modified>
</cp:coreProperties>
</file>